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815B622" w14:textId="5E95A58B" w:rsidR="00995D2E" w:rsidRDefault="00995D2E">
      <w:r w:rsidRPr="000E0A18">
        <w:rPr>
          <w:color w:val="FF0000"/>
        </w:rPr>
        <w:t>Title:</w:t>
      </w:r>
      <w:r w:rsidR="000E0A18">
        <w:t xml:space="preserve"> New Short</w:t>
      </w:r>
      <w:r w:rsidR="006E0370">
        <w:t>-</w:t>
      </w:r>
      <w:r w:rsidR="000E0A18">
        <w:t xml:space="preserve">Depth Rackmount </w:t>
      </w:r>
      <w:r w:rsidR="001F7295">
        <w:rPr>
          <w:rFonts w:hint="eastAsia"/>
        </w:rPr>
        <w:t xml:space="preserve">10GbE </w:t>
      </w:r>
      <w:r w:rsidR="000E0A18">
        <w:t>NAS</w:t>
      </w:r>
      <w:r w:rsidR="001F7295">
        <w:rPr>
          <w:rFonts w:hint="eastAsia"/>
        </w:rPr>
        <w:t xml:space="preserve"> with </w:t>
      </w:r>
      <w:r w:rsidR="001F7295" w:rsidRPr="001F7295">
        <w:t>E1.S/M.2 PCIe NVMe</w:t>
      </w:r>
      <w:r w:rsidR="001F7295">
        <w:rPr>
          <w:rFonts w:hint="eastAsia"/>
        </w:rPr>
        <w:t xml:space="preserve"> slots!</w:t>
      </w:r>
    </w:p>
    <w:p w14:paraId="56007E63" w14:textId="4DAEFD3A" w:rsidR="00D843C5" w:rsidRPr="001F7295" w:rsidRDefault="00D843C5">
      <w:r w:rsidRPr="00666F91">
        <w:rPr>
          <w:rFonts w:hint="eastAsia"/>
          <w:color w:val="FF0000"/>
        </w:rPr>
        <w:t>Languages:</w:t>
      </w:r>
      <w:r>
        <w:rPr>
          <w:rFonts w:hint="eastAsia"/>
        </w:rPr>
        <w:t xml:space="preserve"> EN, CHT, </w:t>
      </w:r>
      <w:commentRangeStart w:id="0"/>
      <w:r>
        <w:rPr>
          <w:rFonts w:hint="eastAsia"/>
        </w:rPr>
        <w:t>VN</w:t>
      </w:r>
      <w:commentRangeEnd w:id="0"/>
      <w:r w:rsidR="00471D5B">
        <w:rPr>
          <w:rStyle w:val="a8"/>
        </w:rPr>
        <w:commentReference w:id="0"/>
      </w:r>
    </w:p>
    <w:p w14:paraId="03F90568" w14:textId="77777777" w:rsidR="00995D2E" w:rsidRDefault="00995D2E">
      <w:r>
        <w:t>---</w:t>
      </w:r>
    </w:p>
    <w:p w14:paraId="03510C19" w14:textId="77777777" w:rsidR="00995D2E" w:rsidRDefault="00995D2E"/>
    <w:p w14:paraId="74E6275E" w14:textId="5711F7AA" w:rsidR="00B65B24" w:rsidRPr="00B65B24" w:rsidRDefault="00B65B24">
      <w:pPr>
        <w:rPr>
          <w:color w:val="C00000"/>
        </w:rPr>
      </w:pPr>
      <w:r w:rsidRPr="00B65B24">
        <w:rPr>
          <w:rFonts w:hint="eastAsia"/>
          <w:color w:val="C00000"/>
        </w:rPr>
        <w:t>主視覺</w:t>
      </w:r>
      <w:r w:rsidRPr="00B65B24">
        <w:rPr>
          <w:color w:val="C00000"/>
        </w:rPr>
        <w:t>: TS-</w:t>
      </w:r>
      <w:r w:rsidR="00264799">
        <w:rPr>
          <w:color w:val="C00000"/>
        </w:rPr>
        <w:t>h</w:t>
      </w:r>
      <w:r w:rsidRPr="00B65B24">
        <w:rPr>
          <w:color w:val="C00000"/>
        </w:rPr>
        <w:t xml:space="preserve">1655XeU-RP </w:t>
      </w:r>
      <w:r w:rsidRPr="00B65B24">
        <w:rPr>
          <w:rFonts w:hint="eastAsia"/>
          <w:color w:val="C00000"/>
        </w:rPr>
        <w:t>產品圖並型號</w:t>
      </w:r>
      <w:r w:rsidR="00475E37">
        <w:rPr>
          <w:rFonts w:hint="eastAsia"/>
          <w:color w:val="C00000"/>
        </w:rPr>
        <w:t xml:space="preserve"> + </w:t>
      </w:r>
      <w:r w:rsidR="00475E37">
        <w:rPr>
          <w:noProof/>
        </w:rPr>
        <w:drawing>
          <wp:inline distT="0" distB="0" distL="0" distR="0" wp14:anchorId="7A49B23D" wp14:editId="4193C203">
            <wp:extent cx="812800" cy="812800"/>
            <wp:effectExtent l="0" t="0" r="6350" b="6350"/>
            <wp:docPr id="2060700229" name="圖片 1" descr="一張含有 文字, 螢幕擷取畫面, 電子藍, 字型 的圖片&#10;&#10;AI 產生的內容可能不正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0700229" name="圖片 1" descr="一張含有 文字, 螢幕擷取畫面, 電子藍, 字型 的圖片&#10;&#10;AI 產生的內容可能不正確。"/>
                    <pic:cNvPicPr/>
                  </pic:nvPicPr>
                  <pic:blipFill>
                    <a:blip r:embed="rId9"/>
                    <a:stretch>
                      <a:fillRect/>
                    </a:stretch>
                  </pic:blipFill>
                  <pic:spPr>
                    <a:xfrm>
                      <a:off x="0" y="0"/>
                      <a:ext cx="812800" cy="812800"/>
                    </a:xfrm>
                    <a:prstGeom prst="rect">
                      <a:avLst/>
                    </a:prstGeom>
                  </pic:spPr>
                </pic:pic>
              </a:graphicData>
            </a:graphic>
          </wp:inline>
        </w:drawing>
      </w:r>
    </w:p>
    <w:p w14:paraId="432E289E" w14:textId="77777777" w:rsidR="00B65B24" w:rsidRDefault="00B65B24"/>
    <w:p w14:paraId="5749E017" w14:textId="425A69EF" w:rsidR="00995D2E" w:rsidRPr="006E0370" w:rsidRDefault="007B2216" w:rsidP="00995D2E">
      <w:pPr>
        <w:rPr>
          <w:b/>
          <w:bCs/>
          <w:color w:val="4472C4" w:themeColor="accent1"/>
          <w:sz w:val="72"/>
          <w:szCs w:val="72"/>
        </w:rPr>
      </w:pPr>
      <w:r>
        <w:rPr>
          <w:b/>
          <w:bCs/>
          <w:color w:val="4472C4" w:themeColor="accent1"/>
          <w:sz w:val="72"/>
          <w:szCs w:val="72"/>
        </w:rPr>
        <w:t xml:space="preserve">NAS </w:t>
      </w:r>
      <w:r w:rsidR="00995D2E" w:rsidRPr="006E0370">
        <w:rPr>
          <w:b/>
          <w:bCs/>
          <w:color w:val="4472C4" w:themeColor="accent1"/>
          <w:sz w:val="72"/>
          <w:szCs w:val="72"/>
        </w:rPr>
        <w:t>Short</w:t>
      </w:r>
      <w:r w:rsidR="006E0370" w:rsidRPr="006E0370">
        <w:rPr>
          <w:b/>
          <w:bCs/>
          <w:color w:val="4472C4" w:themeColor="accent1"/>
          <w:sz w:val="72"/>
          <w:szCs w:val="72"/>
        </w:rPr>
        <w:t>-</w:t>
      </w:r>
      <w:r w:rsidR="00995D2E" w:rsidRPr="006E0370">
        <w:rPr>
          <w:b/>
          <w:bCs/>
          <w:color w:val="4472C4" w:themeColor="accent1"/>
          <w:sz w:val="72"/>
          <w:szCs w:val="72"/>
        </w:rPr>
        <w:t>Depth</w:t>
      </w:r>
      <w:r w:rsidR="0071028B">
        <w:rPr>
          <w:b/>
          <w:bCs/>
          <w:color w:val="4472C4" w:themeColor="accent1"/>
          <w:sz w:val="72"/>
          <w:szCs w:val="72"/>
        </w:rPr>
        <w:t>,</w:t>
      </w:r>
    </w:p>
    <w:p w14:paraId="2F0B76FB" w14:textId="77777777" w:rsidR="007B2216" w:rsidRDefault="00995D2E" w:rsidP="00995D2E">
      <w:pPr>
        <w:rPr>
          <w:b/>
          <w:bCs/>
          <w:sz w:val="72"/>
          <w:szCs w:val="72"/>
        </w:rPr>
      </w:pPr>
      <w:r w:rsidRPr="006E0370">
        <w:rPr>
          <w:b/>
          <w:bCs/>
          <w:sz w:val="72"/>
          <w:szCs w:val="72"/>
        </w:rPr>
        <w:t>Rackmount</w:t>
      </w:r>
      <w:r w:rsidR="007B2216">
        <w:rPr>
          <w:b/>
          <w:bCs/>
          <w:sz w:val="72"/>
          <w:szCs w:val="72"/>
        </w:rPr>
        <w:t xml:space="preserve"> 3U, </w:t>
      </w:r>
    </w:p>
    <w:p w14:paraId="4826B75C" w14:textId="2B246A37" w:rsidR="00995D2E" w:rsidRPr="006E0370" w:rsidRDefault="007B2216" w:rsidP="00995D2E">
      <w:pPr>
        <w:rPr>
          <w:b/>
          <w:bCs/>
          <w:sz w:val="72"/>
          <w:szCs w:val="72"/>
        </w:rPr>
      </w:pPr>
      <w:r>
        <w:rPr>
          <w:b/>
          <w:bCs/>
          <w:sz w:val="72"/>
          <w:szCs w:val="72"/>
        </w:rPr>
        <w:t>kiến trúc hybrid</w:t>
      </w:r>
    </w:p>
    <w:p w14:paraId="0E38A655" w14:textId="77777777" w:rsidR="00C5452F" w:rsidRDefault="00C5452F" w:rsidP="00995D2E">
      <w:pPr>
        <w:rPr>
          <w:lang w:eastAsia="ja-JP"/>
        </w:rPr>
      </w:pPr>
    </w:p>
    <w:p w14:paraId="62FFA896" w14:textId="5B3ABC2F" w:rsidR="00FB0797" w:rsidRDefault="007B2216" w:rsidP="00995D2E">
      <w:pPr>
        <w:rPr>
          <w:lang w:eastAsia="ja-JP"/>
        </w:rPr>
      </w:pPr>
      <w:r>
        <w:rPr>
          <w:lang w:eastAsia="ja-JP"/>
        </w:rPr>
        <w:t>Kích thước chỉ</w:t>
      </w:r>
      <w:r w:rsidRPr="007B2216">
        <w:t xml:space="preserve"> </w:t>
      </w:r>
      <w:r w:rsidRPr="007B2216">
        <w:rPr>
          <w:lang w:eastAsia="ja-JP"/>
        </w:rPr>
        <w:t>297.4mm (11.7 inch) — tiết kiệm đến 38% không gian lắp đặt.</w:t>
      </w:r>
    </w:p>
    <w:p w14:paraId="0A225142" w14:textId="77777777" w:rsidR="00A53818" w:rsidRDefault="00A53818" w:rsidP="00995D2E">
      <w:pPr>
        <w:rPr>
          <w:lang w:eastAsia="ja-JP"/>
        </w:rPr>
      </w:pPr>
    </w:p>
    <w:p w14:paraId="2F0EC424" w14:textId="0D0618CC" w:rsidR="00995D2E" w:rsidRPr="00995D2E" w:rsidRDefault="002C14A5" w:rsidP="00995D2E">
      <w:pPr>
        <w:rPr>
          <w:bdr w:val="single" w:sz="4" w:space="0" w:color="auto"/>
        </w:rPr>
      </w:pPr>
      <w:hyperlink r:id="rId10" w:history="1">
        <w:r w:rsidR="007B2216">
          <w:rPr>
            <w:rStyle w:val="a7"/>
            <w:bdr w:val="single" w:sz="4" w:space="0" w:color="auto"/>
          </w:rPr>
          <w:t>Xem cấu hình</w:t>
        </w:r>
        <w:r w:rsidR="006E0370" w:rsidRPr="003771F4">
          <w:rPr>
            <w:rStyle w:val="a7"/>
            <w:bdr w:val="single" w:sz="4" w:space="0" w:color="auto"/>
          </w:rPr>
          <w:t xml:space="preserve"> &gt;</w:t>
        </w:r>
      </w:hyperlink>
    </w:p>
    <w:p w14:paraId="369089C0" w14:textId="77777777" w:rsidR="00995D2E" w:rsidRDefault="00995D2E"/>
    <w:p w14:paraId="62014EA2" w14:textId="77777777" w:rsidR="00995D2E" w:rsidRPr="00D961D3" w:rsidRDefault="00995D2E">
      <w:r w:rsidRPr="00D961D3">
        <w:t>---</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37"/>
        <w:gridCol w:w="2337"/>
        <w:gridCol w:w="2338"/>
        <w:gridCol w:w="2338"/>
      </w:tblGrid>
      <w:tr w:rsidR="0084421A" w14:paraId="28FB2271" w14:textId="77777777" w:rsidTr="00666F91">
        <w:tc>
          <w:tcPr>
            <w:tcW w:w="2337" w:type="dxa"/>
            <w:tcBorders>
              <w:right w:val="single" w:sz="4" w:space="0" w:color="auto"/>
            </w:tcBorders>
          </w:tcPr>
          <w:p w14:paraId="08382F0D" w14:textId="295AEBFD" w:rsidR="0084421A" w:rsidRDefault="0084421A">
            <w:r w:rsidRPr="0084421A">
              <w:t xml:space="preserve">Intel </w:t>
            </w:r>
            <w:r w:rsidRPr="0084421A">
              <w:rPr>
                <w:rFonts w:hint="eastAsia"/>
              </w:rPr>
              <w:t>®</w:t>
            </w:r>
            <w:r w:rsidRPr="0084421A">
              <w:t xml:space="preserve"> Atom</w:t>
            </w:r>
            <w:r w:rsidRPr="0084421A">
              <w:rPr>
                <w:rFonts w:hint="eastAsia"/>
              </w:rPr>
              <w:t>®</w:t>
            </w:r>
            <w:r w:rsidRPr="0084421A">
              <w:t xml:space="preserve"> C5125 </w:t>
            </w:r>
            <w:r>
              <w:rPr>
                <w:rFonts w:hint="eastAsia"/>
              </w:rPr>
              <w:t xml:space="preserve">8-core </w:t>
            </w:r>
            <w:r w:rsidRPr="0084421A">
              <w:t xml:space="preserve">2.8 GHz </w:t>
            </w:r>
            <w:r>
              <w:rPr>
                <w:rFonts w:hint="eastAsia"/>
              </w:rPr>
              <w:t>CPU</w:t>
            </w:r>
          </w:p>
        </w:tc>
        <w:tc>
          <w:tcPr>
            <w:tcW w:w="2337" w:type="dxa"/>
            <w:tcBorders>
              <w:left w:val="single" w:sz="4" w:space="0" w:color="auto"/>
              <w:right w:val="single" w:sz="4" w:space="0" w:color="auto"/>
            </w:tcBorders>
          </w:tcPr>
          <w:p w14:paraId="6E71B454" w14:textId="4BFC5532" w:rsidR="0084421A" w:rsidRDefault="0094128E">
            <w:r>
              <w:t>Hỗ trợ tối đa 64 GB RAM DDR4</w:t>
            </w:r>
          </w:p>
        </w:tc>
        <w:tc>
          <w:tcPr>
            <w:tcW w:w="2338" w:type="dxa"/>
            <w:tcBorders>
              <w:left w:val="single" w:sz="4" w:space="0" w:color="auto"/>
              <w:right w:val="single" w:sz="4" w:space="0" w:color="auto"/>
            </w:tcBorders>
          </w:tcPr>
          <w:p w14:paraId="1B1FDF1C" w14:textId="7365B847" w:rsidR="0084421A" w:rsidRDefault="007B2216" w:rsidP="007B2216">
            <w:r>
              <w:t xml:space="preserve">Công nghệ </w:t>
            </w:r>
            <w:r w:rsidR="0084421A" w:rsidRPr="00666F91">
              <w:t xml:space="preserve">Intel® QuickAssist </w:t>
            </w:r>
          </w:p>
        </w:tc>
        <w:tc>
          <w:tcPr>
            <w:tcW w:w="2338" w:type="dxa"/>
            <w:tcBorders>
              <w:left w:val="single" w:sz="4" w:space="0" w:color="auto"/>
            </w:tcBorders>
          </w:tcPr>
          <w:p w14:paraId="30BEF649" w14:textId="48DF5F37" w:rsidR="0084421A" w:rsidRDefault="007B2216" w:rsidP="007B2216">
            <w:r>
              <w:t xml:space="preserve">Mã hóa </w:t>
            </w:r>
            <w:r w:rsidR="0084421A" w:rsidRPr="0084421A">
              <w:t xml:space="preserve">AES-NI </w:t>
            </w:r>
          </w:p>
        </w:tc>
      </w:tr>
    </w:tbl>
    <w:p w14:paraId="0F21FD00" w14:textId="77777777" w:rsidR="00475E37" w:rsidRDefault="00475E37"/>
    <w:p w14:paraId="6D2F4B68" w14:textId="77777777" w:rsidR="00475E37" w:rsidRPr="00D961D3" w:rsidRDefault="00475E37" w:rsidP="00475E37">
      <w:r w:rsidRPr="00D961D3">
        <w:t>---</w:t>
      </w:r>
    </w:p>
    <w:p w14:paraId="355F241B" w14:textId="77777777" w:rsidR="00475E37" w:rsidRPr="00475E37" w:rsidRDefault="00475E37"/>
    <w:tbl>
      <w:tblPr>
        <w:tblStyle w:val="a4"/>
        <w:tblW w:w="0" w:type="auto"/>
        <w:tblLook w:val="04A0" w:firstRow="1" w:lastRow="0" w:firstColumn="1" w:lastColumn="0" w:noHBand="0" w:noVBand="1"/>
      </w:tblPr>
      <w:tblGrid>
        <w:gridCol w:w="4673"/>
        <w:gridCol w:w="4677"/>
      </w:tblGrid>
      <w:tr w:rsidR="003771F4" w14:paraId="0D384B19" w14:textId="77777777" w:rsidTr="00430AB5">
        <w:tc>
          <w:tcPr>
            <w:tcW w:w="4673" w:type="dxa"/>
          </w:tcPr>
          <w:p w14:paraId="16D6C2B3" w14:textId="77777777" w:rsidR="00B65B24" w:rsidRDefault="00B65B24" w:rsidP="00430AB5"/>
          <w:p w14:paraId="7F677AA2" w14:textId="653ADFC1" w:rsidR="00FB0797" w:rsidRDefault="0094128E" w:rsidP="00430AB5">
            <w:pPr>
              <w:rPr>
                <w:b/>
                <w:bCs/>
                <w:sz w:val="48"/>
                <w:szCs w:val="48"/>
              </w:rPr>
            </w:pPr>
            <w:r w:rsidRPr="0094128E">
              <w:rPr>
                <w:b/>
                <w:bCs/>
                <w:sz w:val="48"/>
                <w:szCs w:val="48"/>
              </w:rPr>
              <w:t>Tận dụng sức mạnh của kiến trúc</w:t>
            </w:r>
            <w:r>
              <w:rPr>
                <w:b/>
                <w:bCs/>
                <w:sz w:val="48"/>
                <w:szCs w:val="48"/>
              </w:rPr>
              <w:t xml:space="preserve"> hybrid</w:t>
            </w:r>
          </w:p>
          <w:p w14:paraId="1EA6E86D" w14:textId="77777777" w:rsidR="0094128E" w:rsidRDefault="0094128E" w:rsidP="00430AB5"/>
          <w:p w14:paraId="298D38BA" w14:textId="77777777" w:rsidR="0094128E" w:rsidRDefault="0094128E" w:rsidP="0094128E">
            <w:r>
              <w:t>Kết hợp HDD dung lượng lớn với SSD E1.S/M.2 siêu tốc để đạt hiệu năng tối ưu.</w:t>
            </w:r>
          </w:p>
          <w:p w14:paraId="46D740E9" w14:textId="04B61485" w:rsidR="0094128E" w:rsidRDefault="0094128E" w:rsidP="0094128E"/>
          <w:p w14:paraId="4AE1F619" w14:textId="77777777" w:rsidR="0094128E" w:rsidRDefault="0094128E" w:rsidP="0094128E"/>
          <w:p w14:paraId="59AAF38C" w14:textId="77777777" w:rsidR="0094128E" w:rsidRDefault="0094128E" w:rsidP="0094128E"/>
          <w:p w14:paraId="0E4E333B" w14:textId="77777777" w:rsidR="0094128E" w:rsidRDefault="0094128E" w:rsidP="0094128E"/>
          <w:p w14:paraId="69100B17" w14:textId="77777777" w:rsidR="0094128E" w:rsidRDefault="0094128E" w:rsidP="0094128E"/>
          <w:p w14:paraId="4E88820F" w14:textId="0767DD3B" w:rsidR="000307CF" w:rsidRDefault="000307CF" w:rsidP="003771F4">
            <w:r>
              <w:rPr>
                <w:noProof/>
              </w:rPr>
              <w:lastRenderedPageBreak/>
              <w:drawing>
                <wp:inline distT="0" distB="0" distL="0" distR="0" wp14:anchorId="3A5509C8" wp14:editId="6A4ED0D2">
                  <wp:extent cx="1679199" cy="1077362"/>
                  <wp:effectExtent l="0" t="0" r="0" b="2540"/>
                  <wp:docPr id="1390478180" name="Picture 2" descr="A red and black hard driv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478180" name="Picture 2" descr="A red and black hard drive&#10;&#10;AI-generated content may be incorrect."/>
                          <pic:cNvPicPr/>
                        </pic:nvPicPr>
                        <pic:blipFill>
                          <a:blip r:embed="rId11">
                            <a:extLst>
                              <a:ext uri="{28A0092B-C50C-407E-A947-70E740481C1C}">
                                <a14:useLocalDpi xmlns:a14="http://schemas.microsoft.com/office/drawing/2010/main" val="0"/>
                              </a:ext>
                            </a:extLst>
                          </a:blip>
                          <a:stretch>
                            <a:fillRect/>
                          </a:stretch>
                        </pic:blipFill>
                        <pic:spPr>
                          <a:xfrm>
                            <a:off x="0" y="0"/>
                            <a:ext cx="1686961" cy="1082342"/>
                          </a:xfrm>
                          <a:prstGeom prst="rect">
                            <a:avLst/>
                          </a:prstGeom>
                        </pic:spPr>
                      </pic:pic>
                    </a:graphicData>
                  </a:graphic>
                </wp:inline>
              </w:drawing>
            </w:r>
          </w:p>
          <w:p w14:paraId="1F0731D0" w14:textId="77777777" w:rsidR="000307CF" w:rsidRDefault="000307CF" w:rsidP="003771F4"/>
          <w:p w14:paraId="4C9E254E" w14:textId="35CB3224" w:rsidR="000307CF" w:rsidRDefault="000307CF" w:rsidP="003771F4"/>
        </w:tc>
        <w:tc>
          <w:tcPr>
            <w:tcW w:w="4677" w:type="dxa"/>
          </w:tcPr>
          <w:p w14:paraId="6A0A1061" w14:textId="77777777" w:rsidR="0071028B" w:rsidRDefault="0071028B" w:rsidP="00430AB5"/>
          <w:p w14:paraId="1F233A6C" w14:textId="7CDDEF10" w:rsidR="0071028B" w:rsidRDefault="003771F4" w:rsidP="00430AB5">
            <w:commentRangeStart w:id="1"/>
            <w:r>
              <w:rPr>
                <w:noProof/>
              </w:rPr>
              <w:drawing>
                <wp:inline distT="0" distB="0" distL="0" distR="0" wp14:anchorId="692923A8" wp14:editId="294AA52E">
                  <wp:extent cx="2792994" cy="1637303"/>
                  <wp:effectExtent l="0" t="0" r="1270" b="1270"/>
                  <wp:docPr id="1285460117" name="Picture 6" descr="A close-up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5460117" name="Picture 6" descr="A close-up of a computer&#10;&#10;AI-generated content may be incorrect."/>
                          <pic:cNvPicPr/>
                        </pic:nvPicPr>
                        <pic:blipFill>
                          <a:blip r:embed="rId12">
                            <a:extLst>
                              <a:ext uri="{28A0092B-C50C-407E-A947-70E740481C1C}">
                                <a14:useLocalDpi xmlns:a14="http://schemas.microsoft.com/office/drawing/2010/main" val="0"/>
                              </a:ext>
                            </a:extLst>
                          </a:blip>
                          <a:stretch>
                            <a:fillRect/>
                          </a:stretch>
                        </pic:blipFill>
                        <pic:spPr>
                          <a:xfrm>
                            <a:off x="0" y="0"/>
                            <a:ext cx="2833143" cy="1660839"/>
                          </a:xfrm>
                          <a:prstGeom prst="rect">
                            <a:avLst/>
                          </a:prstGeom>
                        </pic:spPr>
                      </pic:pic>
                    </a:graphicData>
                  </a:graphic>
                </wp:inline>
              </w:drawing>
            </w:r>
            <w:commentRangeEnd w:id="1"/>
            <w:r>
              <w:rPr>
                <w:rStyle w:val="a8"/>
              </w:rPr>
              <w:commentReference w:id="1"/>
            </w:r>
          </w:p>
          <w:p w14:paraId="4DE305E4" w14:textId="77777777" w:rsidR="0094128E" w:rsidRDefault="0094128E" w:rsidP="0094128E">
            <w:r>
              <w:t xml:space="preserve">Text: </w:t>
            </w:r>
          </w:p>
          <w:p w14:paraId="068CEAB6" w14:textId="55B16483" w:rsidR="0094128E" w:rsidRDefault="0094128E" w:rsidP="0094128E">
            <w:r>
              <w:t>4 khe E1.S/M.2 phía sau</w:t>
            </w:r>
          </w:p>
          <w:p w14:paraId="0BB08057" w14:textId="3A89437C" w:rsidR="0071028B" w:rsidRDefault="0094128E" w:rsidP="0094128E">
            <w:r>
              <w:t>12 bay SATA 3.5 inch phía trước</w:t>
            </w:r>
          </w:p>
        </w:tc>
      </w:tr>
    </w:tbl>
    <w:p w14:paraId="066C38DE" w14:textId="77777777" w:rsidR="002D4FF5" w:rsidRDefault="002D4FF5">
      <w:pPr>
        <w:rPr>
          <w:b/>
          <w:bCs/>
        </w:rPr>
      </w:pPr>
    </w:p>
    <w:p w14:paraId="6E37F657" w14:textId="11D91334" w:rsidR="003771F4" w:rsidRPr="006116D0" w:rsidRDefault="005825C1">
      <w:pPr>
        <w:rPr>
          <w:b/>
          <w:bCs/>
        </w:rPr>
      </w:pPr>
      <w:r w:rsidRPr="005825C1">
        <w:rPr>
          <w:b/>
          <w:bCs/>
        </w:rPr>
        <w:t xml:space="preserve">Ứng dụng đề xuất cho </w:t>
      </w:r>
      <w:r w:rsidR="003771F4" w:rsidRPr="006116D0">
        <w:rPr>
          <w:b/>
          <w:bCs/>
        </w:rPr>
        <w:t>E1.S/M.2 SSD</w:t>
      </w:r>
      <w:r w:rsidR="002D4FF5">
        <w:rPr>
          <w:b/>
          <w:bCs/>
        </w:rPr>
        <w:t>s:</w:t>
      </w:r>
    </w:p>
    <w:tbl>
      <w:tblPr>
        <w:tblStyle w:val="a4"/>
        <w:tblW w:w="0" w:type="auto"/>
        <w:tblLook w:val="04A0" w:firstRow="1" w:lastRow="0" w:firstColumn="1" w:lastColumn="0" w:noHBand="0" w:noVBand="1"/>
      </w:tblPr>
      <w:tblGrid>
        <w:gridCol w:w="3116"/>
        <w:gridCol w:w="3117"/>
        <w:gridCol w:w="3117"/>
      </w:tblGrid>
      <w:tr w:rsidR="003771F4" w14:paraId="5808661C" w14:textId="77777777" w:rsidTr="003771F4">
        <w:tc>
          <w:tcPr>
            <w:tcW w:w="3116" w:type="dxa"/>
          </w:tcPr>
          <w:p w14:paraId="4ECF08E3" w14:textId="77777777" w:rsidR="00BF0A3B" w:rsidRPr="003771F4" w:rsidRDefault="00BF0A3B" w:rsidP="00BF0A3B">
            <w:pPr>
              <w:jc w:val="center"/>
              <w:rPr>
                <w:sz w:val="40"/>
                <w:szCs w:val="40"/>
                <w:lang w:eastAsia="ja-JP"/>
              </w:rPr>
            </w:pPr>
            <w:r w:rsidRPr="003771F4">
              <w:rPr>
                <w:rFonts w:ascii="Apple Color Emoji" w:hAnsi="Apple Color Emoji" w:cs="Apple Color Emoji"/>
                <w:sz w:val="40"/>
                <w:szCs w:val="40"/>
                <w:lang w:eastAsia="ja-JP"/>
              </w:rPr>
              <w:t>✅</w:t>
            </w:r>
          </w:p>
          <w:p w14:paraId="740FFF22" w14:textId="77777777" w:rsidR="005825C1" w:rsidRDefault="005825C1" w:rsidP="003771F4">
            <w:pPr>
              <w:jc w:val="center"/>
              <w:rPr>
                <w:b/>
                <w:bCs/>
              </w:rPr>
            </w:pPr>
            <w:r w:rsidRPr="005825C1">
              <w:rPr>
                <w:b/>
                <w:bCs/>
              </w:rPr>
              <w:t>Gia tốc truy xuất dữ liệu</w:t>
            </w:r>
          </w:p>
          <w:p w14:paraId="7F9EBAFD" w14:textId="5B80B797" w:rsidR="006116D0" w:rsidRDefault="005825C1" w:rsidP="003771F4">
            <w:pPr>
              <w:jc w:val="center"/>
            </w:pPr>
            <w:r w:rsidRPr="005825C1">
              <w:t>Tăng hiệu suất IOPS</w:t>
            </w:r>
          </w:p>
        </w:tc>
        <w:tc>
          <w:tcPr>
            <w:tcW w:w="3117" w:type="dxa"/>
          </w:tcPr>
          <w:p w14:paraId="28CF9085" w14:textId="0AEB141B" w:rsidR="003771F4" w:rsidRPr="003771F4" w:rsidRDefault="003771F4" w:rsidP="003771F4">
            <w:pPr>
              <w:jc w:val="center"/>
              <w:rPr>
                <w:sz w:val="40"/>
                <w:szCs w:val="40"/>
                <w:lang w:eastAsia="ja-JP"/>
              </w:rPr>
            </w:pPr>
            <w:r w:rsidRPr="003771F4">
              <w:rPr>
                <w:rFonts w:ascii="Apple Color Emoji" w:hAnsi="Apple Color Emoji" w:cs="Apple Color Emoji"/>
                <w:sz w:val="40"/>
                <w:szCs w:val="40"/>
                <w:lang w:eastAsia="ja-JP"/>
              </w:rPr>
              <w:t>✅</w:t>
            </w:r>
          </w:p>
          <w:p w14:paraId="1EC5F2C1" w14:textId="77777777" w:rsidR="005825C1" w:rsidRDefault="005825C1" w:rsidP="003771F4">
            <w:pPr>
              <w:jc w:val="center"/>
              <w:rPr>
                <w:b/>
                <w:bCs/>
              </w:rPr>
            </w:pPr>
            <w:r w:rsidRPr="005825C1">
              <w:rPr>
                <w:b/>
                <w:bCs/>
              </w:rPr>
              <w:t>Vùng lưu trữ</w:t>
            </w:r>
          </w:p>
          <w:p w14:paraId="3E94002A" w14:textId="77777777" w:rsidR="005825C1" w:rsidRPr="005825C1" w:rsidRDefault="005825C1" w:rsidP="005825C1">
            <w:pPr>
              <w:jc w:val="center"/>
            </w:pPr>
            <w:r w:rsidRPr="005825C1">
              <w:t>Cho phép truyền tải dữ liệu siêu tốc</w:t>
            </w:r>
          </w:p>
          <w:p w14:paraId="07786BDB" w14:textId="45D2AF18" w:rsidR="006116D0" w:rsidRDefault="006116D0" w:rsidP="003771F4">
            <w:pPr>
              <w:jc w:val="center"/>
            </w:pPr>
          </w:p>
        </w:tc>
        <w:tc>
          <w:tcPr>
            <w:tcW w:w="3117" w:type="dxa"/>
          </w:tcPr>
          <w:p w14:paraId="4575B6C8" w14:textId="44256B8F" w:rsidR="00BF0A3B" w:rsidRPr="003771F4" w:rsidRDefault="00BF0A3B" w:rsidP="00BF0A3B">
            <w:pPr>
              <w:jc w:val="center"/>
              <w:rPr>
                <w:sz w:val="40"/>
                <w:szCs w:val="40"/>
                <w:lang w:eastAsia="ja-JP"/>
              </w:rPr>
            </w:pPr>
            <w:r w:rsidRPr="003771F4">
              <w:rPr>
                <w:rFonts w:ascii="Apple Color Emoji" w:hAnsi="Apple Color Emoji" w:cs="Apple Color Emoji" w:hint="eastAsia"/>
                <w:sz w:val="40"/>
                <w:szCs w:val="40"/>
                <w:lang w:eastAsia="ja-JP"/>
              </w:rPr>
              <w:t>✅</w:t>
            </w:r>
          </w:p>
          <w:p w14:paraId="0817470D" w14:textId="5064877C" w:rsidR="005825C1" w:rsidRDefault="005825C1" w:rsidP="00BF0A3B">
            <w:pPr>
              <w:jc w:val="center"/>
              <w:rPr>
                <w:b/>
                <w:bCs/>
              </w:rPr>
            </w:pPr>
            <w:r w:rsidRPr="005825C1">
              <w:rPr>
                <w:b/>
                <w:bCs/>
              </w:rPr>
              <w:t xml:space="preserve">Ổ </w:t>
            </w:r>
            <w:r>
              <w:rPr>
                <w:b/>
                <w:bCs/>
              </w:rPr>
              <w:t xml:space="preserve">cài </w:t>
            </w:r>
            <w:r w:rsidRPr="005825C1">
              <w:rPr>
                <w:b/>
                <w:bCs/>
              </w:rPr>
              <w:t>hệ thống</w:t>
            </w:r>
            <w:r>
              <w:rPr>
                <w:b/>
                <w:bCs/>
              </w:rPr>
              <w:t xml:space="preserve"> nhanh</w:t>
            </w:r>
          </w:p>
          <w:p w14:paraId="31CE726C" w14:textId="06E9EECA" w:rsidR="006116D0" w:rsidRDefault="005825C1" w:rsidP="005825C1">
            <w:pPr>
              <w:jc w:val="center"/>
            </w:pPr>
            <w:r w:rsidRPr="005825C1">
              <w:t>Tăng hiệu quả xử lý tổng thể</w:t>
            </w:r>
          </w:p>
        </w:tc>
      </w:tr>
    </w:tbl>
    <w:p w14:paraId="49534048" w14:textId="77777777" w:rsidR="003771F4" w:rsidRDefault="003771F4"/>
    <w:p w14:paraId="71E2A40A" w14:textId="77777777" w:rsidR="0071028B" w:rsidRPr="00D961D3" w:rsidRDefault="0071028B" w:rsidP="0071028B">
      <w:r w:rsidRPr="00D961D3">
        <w:t>---</w:t>
      </w:r>
    </w:p>
    <w:p w14:paraId="2DEB6EC4" w14:textId="77777777" w:rsidR="00264799" w:rsidRDefault="00264799"/>
    <w:tbl>
      <w:tblPr>
        <w:tblStyle w:val="a4"/>
        <w:tblW w:w="0" w:type="auto"/>
        <w:tblLook w:val="04A0" w:firstRow="1" w:lastRow="0" w:firstColumn="1" w:lastColumn="0" w:noHBand="0" w:noVBand="1"/>
      </w:tblPr>
      <w:tblGrid>
        <w:gridCol w:w="3397"/>
        <w:gridCol w:w="5953"/>
      </w:tblGrid>
      <w:tr w:rsidR="00264799" w14:paraId="672BF10B" w14:textId="77777777" w:rsidTr="00736A58">
        <w:tc>
          <w:tcPr>
            <w:tcW w:w="3397" w:type="dxa"/>
          </w:tcPr>
          <w:p w14:paraId="2FE6C3E8" w14:textId="77777777" w:rsidR="00264799" w:rsidRDefault="00264799"/>
          <w:p w14:paraId="2ACCD484" w14:textId="77777777" w:rsidR="00264799" w:rsidRDefault="00264799"/>
          <w:p w14:paraId="63E055A2" w14:textId="77777777" w:rsidR="001D5ED3" w:rsidRDefault="001D5ED3">
            <w:r w:rsidRPr="001D5ED3">
              <w:t>Dung lượng lưu trữ</w:t>
            </w:r>
            <w:r>
              <w:t xml:space="preserve"> với</w:t>
            </w:r>
            <w:r w:rsidRPr="001D5ED3">
              <w:t xml:space="preserve"> RAID 60</w:t>
            </w:r>
          </w:p>
          <w:p w14:paraId="1B939E89" w14:textId="3F3EB631" w:rsidR="00264799" w:rsidRDefault="000A56D7">
            <w:r>
              <w:rPr>
                <w:rFonts w:hint="eastAsia"/>
                <w:sz w:val="96"/>
                <w:szCs w:val="96"/>
              </w:rPr>
              <w:t>128</w:t>
            </w:r>
            <w:r w:rsidR="00264799">
              <w:t>TB</w:t>
            </w:r>
          </w:p>
          <w:p w14:paraId="361EA45D" w14:textId="4B1A2195" w:rsidR="00264799" w:rsidRDefault="00264799"/>
        </w:tc>
        <w:tc>
          <w:tcPr>
            <w:tcW w:w="5953" w:type="dxa"/>
          </w:tcPr>
          <w:p w14:paraId="01758CA1" w14:textId="77777777" w:rsidR="00264799" w:rsidRDefault="00264799"/>
          <w:p w14:paraId="7CD9A2D0" w14:textId="680AC27B" w:rsidR="00264799" w:rsidRDefault="002542C0">
            <w:pPr>
              <w:rPr>
                <w:b/>
                <w:bCs/>
              </w:rPr>
            </w:pPr>
            <w:r w:rsidRPr="002542C0">
              <w:rPr>
                <w:b/>
                <w:bCs/>
              </w:rPr>
              <w:t>Tích hợp sẵn ổ đĩa được chứng nhận – Sẵn sàng sử dụng ngay!</w:t>
            </w:r>
          </w:p>
          <w:p w14:paraId="7FD3E570" w14:textId="77777777" w:rsidR="002542C0" w:rsidRDefault="002542C0"/>
          <w:p w14:paraId="50945FCC" w14:textId="46316CA1" w:rsidR="00264799" w:rsidRDefault="002542C0">
            <w:r w:rsidRPr="002542C0">
              <w:t>TS-h1655XeU-RP đi kèm các ổ đĩa đã được QNAP kiểm định về độ tương thích và khả năng vận hành bền bỉ, mang đến giải pháp lưu trữ ổn định, tin cậy cho doanh nghiệp.</w:t>
            </w:r>
          </w:p>
        </w:tc>
      </w:tr>
    </w:tbl>
    <w:p w14:paraId="3F8AEFA4" w14:textId="77777777" w:rsidR="00020524" w:rsidRDefault="00020524"/>
    <w:p w14:paraId="57D7C44E" w14:textId="77777777" w:rsidR="00020524" w:rsidRPr="00D961D3" w:rsidRDefault="00020524" w:rsidP="00020524">
      <w:r w:rsidRPr="00D961D3">
        <w:t>---</w:t>
      </w:r>
    </w:p>
    <w:p w14:paraId="2EF1C1CD" w14:textId="77777777" w:rsidR="00020524" w:rsidRDefault="00020524"/>
    <w:p w14:paraId="7B66E209" w14:textId="42CB41DB" w:rsidR="00E916ED" w:rsidRDefault="002542C0" w:rsidP="00E916ED">
      <w:pPr>
        <w:rPr>
          <w:b/>
          <w:bCs/>
          <w:sz w:val="48"/>
          <w:szCs w:val="48"/>
        </w:rPr>
      </w:pPr>
      <w:r w:rsidRPr="002542C0">
        <w:rPr>
          <w:b/>
          <w:bCs/>
          <w:sz w:val="48"/>
          <w:szCs w:val="48"/>
        </w:rPr>
        <w:t>Tận dụng tố</w:t>
      </w:r>
      <w:r>
        <w:rPr>
          <w:b/>
          <w:bCs/>
          <w:sz w:val="48"/>
          <w:szCs w:val="48"/>
        </w:rPr>
        <w:t>i đa với E1.S/M.2 PCIe NVMe</w:t>
      </w:r>
    </w:p>
    <w:p w14:paraId="34FA6DB4" w14:textId="77777777" w:rsidR="00E916ED" w:rsidRDefault="00E916ED" w:rsidP="00E916ED"/>
    <w:p w14:paraId="2ED8720A" w14:textId="725C66C4" w:rsidR="00E916ED" w:rsidRDefault="00735199" w:rsidP="00E916ED">
      <w:r w:rsidRPr="00735199">
        <w:t xml:space="preserve">Lắp thêm </w:t>
      </w:r>
      <w:r w:rsidRPr="00735199">
        <w:rPr>
          <w:b/>
        </w:rPr>
        <w:t>m</w:t>
      </w:r>
      <w:r>
        <w:rPr>
          <w:b/>
        </w:rPr>
        <w:t>ô-đun</w:t>
      </w:r>
      <w:r w:rsidRPr="00735199">
        <w:rPr>
          <w:b/>
        </w:rPr>
        <w:t xml:space="preserve"> mạng QXG-ES10G1T 10GbE</w:t>
      </w:r>
      <w:r w:rsidRPr="00735199">
        <w:t xml:space="preserve"> bên cạnh các cổng 2.5/10GbE tích hợp sẵn để mở rộng tuỳ chọn kết nối tốc độ cao.</w:t>
      </w:r>
    </w:p>
    <w:p w14:paraId="10ABAD2D" w14:textId="77777777" w:rsidR="00735199" w:rsidRDefault="00735199" w:rsidP="00E916ED"/>
    <w:tbl>
      <w:tblPr>
        <w:tblStyle w:val="a3"/>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3823"/>
        <w:gridCol w:w="5527"/>
      </w:tblGrid>
      <w:tr w:rsidR="00E916ED" w14:paraId="76EBEB6B" w14:textId="77777777" w:rsidTr="0008228B">
        <w:tc>
          <w:tcPr>
            <w:tcW w:w="3823" w:type="dxa"/>
          </w:tcPr>
          <w:p w14:paraId="409BB922" w14:textId="77777777" w:rsidR="00E916ED" w:rsidRPr="009B17E0" w:rsidRDefault="00E916ED" w:rsidP="00666F91">
            <w:pPr>
              <w:jc w:val="center"/>
            </w:pPr>
            <w:r w:rsidRPr="00666F91">
              <w:rPr>
                <w:noProof/>
              </w:rPr>
              <w:drawing>
                <wp:inline distT="0" distB="0" distL="0" distR="0" wp14:anchorId="39FA290E" wp14:editId="4D05E410">
                  <wp:extent cx="1752270" cy="1562100"/>
                  <wp:effectExtent l="0" t="0" r="0" b="0"/>
                  <wp:docPr id="654531365" name="圖片 3" descr="qxg-es10g1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qxg-es10g1t"/>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24721" t="14030" r="23822" b="12573"/>
                          <a:stretch/>
                        </pic:blipFill>
                        <pic:spPr bwMode="auto">
                          <a:xfrm>
                            <a:off x="0" y="0"/>
                            <a:ext cx="1770133" cy="157802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527" w:type="dxa"/>
          </w:tcPr>
          <w:p w14:paraId="51C346F7" w14:textId="1CDA201E" w:rsidR="00E916ED" w:rsidRDefault="00351403" w:rsidP="0008228B">
            <w:pPr>
              <w:rPr>
                <w:b/>
                <w:bCs/>
              </w:rPr>
            </w:pPr>
            <w:r w:rsidRPr="00351403">
              <w:rPr>
                <w:b/>
                <w:bCs/>
              </w:rPr>
              <w:t xml:space="preserve">Mô-đun chuyển đổi E1.S sang 10GbE đầu tiên dành riêng cho NAS trong ngành </w:t>
            </w:r>
          </w:p>
          <w:p w14:paraId="770ECF4D" w14:textId="77777777" w:rsidR="00351403" w:rsidRDefault="00351403" w:rsidP="0008228B"/>
          <w:p w14:paraId="256010E4" w14:textId="470A5DB5" w:rsidR="00351403" w:rsidRDefault="00351403" w:rsidP="00351403">
            <w:pPr>
              <w:pStyle w:val="a5"/>
              <w:numPr>
                <w:ilvl w:val="0"/>
                <w:numId w:val="6"/>
              </w:numPr>
            </w:pPr>
            <w:r>
              <w:t>Hỗ trợ các tốc độ mạng 10/5/2.5/1 GbE</w:t>
            </w:r>
          </w:p>
          <w:p w14:paraId="7174BCFD" w14:textId="63E5A429" w:rsidR="00351403" w:rsidRDefault="00351403" w:rsidP="00351403">
            <w:pPr>
              <w:pStyle w:val="a5"/>
              <w:numPr>
                <w:ilvl w:val="0"/>
                <w:numId w:val="6"/>
              </w:numPr>
            </w:pPr>
            <w:r>
              <w:t>PCIe Gen 3 x4 – băng thông lên đến 32 Gbps</w:t>
            </w:r>
          </w:p>
          <w:p w14:paraId="4589D11D" w14:textId="77777777" w:rsidR="00351403" w:rsidRDefault="00351403" w:rsidP="00351403">
            <w:pPr>
              <w:numPr>
                <w:ilvl w:val="0"/>
                <w:numId w:val="6"/>
              </w:numPr>
            </w:pPr>
            <w:r>
              <w:t xml:space="preserve">Thiết kế vặn tay không cần dụng cụ </w:t>
            </w:r>
          </w:p>
          <w:p w14:paraId="44A49EEB" w14:textId="77777777" w:rsidR="00351403" w:rsidRDefault="00351403" w:rsidP="00351403"/>
          <w:p w14:paraId="5F1655F1" w14:textId="3BC8AE79" w:rsidR="00E916ED" w:rsidRDefault="002C14A5" w:rsidP="00351403">
            <w:hyperlink r:id="rId14" w:history="1">
              <w:r w:rsidR="00351403">
                <w:rPr>
                  <w:rStyle w:val="a7"/>
                </w:rPr>
                <w:t>Tìm hiểu thêm</w:t>
              </w:r>
              <w:r w:rsidR="00E916ED" w:rsidRPr="009B17E0">
                <w:rPr>
                  <w:rStyle w:val="a7"/>
                  <w:rFonts w:hint="eastAsia"/>
                </w:rPr>
                <w:t xml:space="preserve"> &gt;</w:t>
              </w:r>
            </w:hyperlink>
          </w:p>
        </w:tc>
      </w:tr>
    </w:tbl>
    <w:p w14:paraId="53B36526" w14:textId="77777777" w:rsidR="00E916ED" w:rsidRPr="009B17E0" w:rsidRDefault="00E916ED" w:rsidP="00E916ED"/>
    <w:p w14:paraId="243C579F" w14:textId="77777777" w:rsidR="00E916ED" w:rsidRPr="00D961D3" w:rsidRDefault="00E916ED" w:rsidP="00E916ED">
      <w:r w:rsidRPr="00D961D3">
        <w:t>---</w:t>
      </w:r>
    </w:p>
    <w:p w14:paraId="4E99A22A" w14:textId="77777777" w:rsidR="009B17E0" w:rsidRDefault="009B17E0"/>
    <w:p w14:paraId="06EB6EF8" w14:textId="77777777" w:rsidR="009B65CF" w:rsidRDefault="00351403">
      <w:pPr>
        <w:rPr>
          <w:b/>
          <w:bCs/>
          <w:sz w:val="48"/>
          <w:szCs w:val="48"/>
        </w:rPr>
      </w:pPr>
      <w:r w:rsidRPr="00351403">
        <w:rPr>
          <w:b/>
          <w:bCs/>
          <w:sz w:val="48"/>
          <w:szCs w:val="48"/>
        </w:rPr>
        <w:t xml:space="preserve">Hoàn hảo cho các môi trường có </w:t>
      </w:r>
    </w:p>
    <w:p w14:paraId="48F506F8" w14:textId="660C74D8" w:rsidR="00D961D3" w:rsidRPr="00D961D3" w:rsidRDefault="00351403">
      <w:pPr>
        <w:rPr>
          <w:b/>
          <w:bCs/>
        </w:rPr>
      </w:pPr>
      <w:r w:rsidRPr="009B65CF">
        <w:rPr>
          <w:b/>
          <w:bCs/>
          <w:color w:val="4472C4" w:themeColor="accent1"/>
          <w:sz w:val="56"/>
          <w:szCs w:val="72"/>
        </w:rPr>
        <w:t>không gian hạn chế</w:t>
      </w:r>
    </w:p>
    <w:tbl>
      <w:tblPr>
        <w:tblStyle w:val="a4"/>
        <w:tblW w:w="0" w:type="auto"/>
        <w:tblLook w:val="04A0" w:firstRow="1" w:lastRow="0" w:firstColumn="1" w:lastColumn="0" w:noHBand="0" w:noVBand="1"/>
      </w:tblPr>
      <w:tblGrid>
        <w:gridCol w:w="4675"/>
        <w:gridCol w:w="4675"/>
      </w:tblGrid>
      <w:tr w:rsidR="008538F9" w14:paraId="2B3C8FA5" w14:textId="77777777" w:rsidTr="0071028B">
        <w:tc>
          <w:tcPr>
            <w:tcW w:w="4675" w:type="dxa"/>
          </w:tcPr>
          <w:p w14:paraId="5C3F6EC4" w14:textId="77777777" w:rsidR="002D4FF5" w:rsidRPr="002D4FF5" w:rsidRDefault="002D4FF5" w:rsidP="002D4FF5">
            <w:pPr>
              <w:rPr>
                <w:b/>
                <w:bCs/>
              </w:rPr>
            </w:pPr>
            <w:r w:rsidRPr="002D4FF5">
              <w:rPr>
                <w:b/>
                <w:bCs/>
              </w:rPr>
              <w:t>File Server</w:t>
            </w:r>
          </w:p>
          <w:p w14:paraId="4E96DAFE" w14:textId="6D1DFBF1" w:rsidR="00FB0797" w:rsidRPr="00FB0797" w:rsidRDefault="005C5064" w:rsidP="00FB0797">
            <w:r w:rsidRPr="005C5064">
              <w:t xml:space="preserve">Vận hành như một </w:t>
            </w:r>
            <w:hyperlink r:id="rId15" w:history="1">
              <w:r w:rsidRPr="00C4701C">
                <w:rPr>
                  <w:rStyle w:val="a7"/>
                </w:rPr>
                <w:t>file server</w:t>
              </w:r>
            </w:hyperlink>
            <w:r>
              <w:rPr>
                <w:rStyle w:val="a7"/>
              </w:rPr>
              <w:t xml:space="preserve"> </w:t>
            </w:r>
            <w:r w:rsidRPr="005C5064">
              <w:t>hiệu năng cao, giúp chia sẻ và cộng tác tệp dễ dàng, đồng thời tích hợp các tính năng bảo vệ dữ liệu và tối ưu hiệu suất nâng cao.</w:t>
            </w:r>
          </w:p>
          <w:p w14:paraId="17728BCC" w14:textId="77777777" w:rsidR="00FB0797" w:rsidRDefault="00FB0797" w:rsidP="002D4FF5"/>
          <w:p w14:paraId="1F473C56" w14:textId="0889314B" w:rsidR="002D4FF5" w:rsidRPr="002D4FF5" w:rsidRDefault="002D4FF5" w:rsidP="00FB0797"/>
        </w:tc>
        <w:tc>
          <w:tcPr>
            <w:tcW w:w="4675" w:type="dxa"/>
          </w:tcPr>
          <w:p w14:paraId="0AE26B57" w14:textId="433D5ACC" w:rsidR="00686F2A" w:rsidRDefault="0068621E">
            <w:pPr>
              <w:rPr>
                <w:b/>
                <w:bCs/>
              </w:rPr>
            </w:pPr>
            <w:commentRangeStart w:id="2"/>
            <w:r>
              <w:rPr>
                <w:b/>
                <w:bCs/>
                <w:noProof/>
              </w:rPr>
              <w:drawing>
                <wp:inline distT="0" distB="0" distL="0" distR="0" wp14:anchorId="23D11BDA" wp14:editId="0CA01D07">
                  <wp:extent cx="2620978" cy="1299848"/>
                  <wp:effectExtent l="0" t="0" r="0" b="0"/>
                  <wp:docPr id="1330538342" name="Picture 4" descr="A desk with computers and a chair in front of a window&#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0538342" name="Picture 4" descr="A desk with computers and a chair in front of a window&#10;&#10;AI-generated content may be incorrect."/>
                          <pic:cNvPicPr/>
                        </pic:nvPicPr>
                        <pic:blipFill>
                          <a:blip r:embed="rId16">
                            <a:extLst>
                              <a:ext uri="{28A0092B-C50C-407E-A947-70E740481C1C}">
                                <a14:useLocalDpi xmlns:a14="http://schemas.microsoft.com/office/drawing/2010/main" val="0"/>
                              </a:ext>
                            </a:extLst>
                          </a:blip>
                          <a:stretch>
                            <a:fillRect/>
                          </a:stretch>
                        </pic:blipFill>
                        <pic:spPr>
                          <a:xfrm>
                            <a:off x="0" y="0"/>
                            <a:ext cx="2649444" cy="1313965"/>
                          </a:xfrm>
                          <a:prstGeom prst="rect">
                            <a:avLst/>
                          </a:prstGeom>
                        </pic:spPr>
                      </pic:pic>
                    </a:graphicData>
                  </a:graphic>
                </wp:inline>
              </w:drawing>
            </w:r>
            <w:commentRangeEnd w:id="2"/>
            <w:r>
              <w:rPr>
                <w:rStyle w:val="a8"/>
              </w:rPr>
              <w:commentReference w:id="2"/>
            </w:r>
          </w:p>
        </w:tc>
      </w:tr>
      <w:tr w:rsidR="008538F9" w14:paraId="061FAE5B" w14:textId="77777777" w:rsidTr="0071028B">
        <w:tc>
          <w:tcPr>
            <w:tcW w:w="4675" w:type="dxa"/>
          </w:tcPr>
          <w:p w14:paraId="14EF4937" w14:textId="548556A5" w:rsidR="00D961D3" w:rsidRDefault="0071028B" w:rsidP="0071028B">
            <w:pPr>
              <w:rPr>
                <w:b/>
                <w:bCs/>
              </w:rPr>
            </w:pPr>
            <w:r>
              <w:rPr>
                <w:b/>
                <w:bCs/>
              </w:rPr>
              <w:t>Virtualization</w:t>
            </w:r>
          </w:p>
          <w:p w14:paraId="31EDDF41" w14:textId="1EE3999A" w:rsidR="00FB0797" w:rsidRDefault="00522E76" w:rsidP="0071028B">
            <w:r w:rsidRPr="00522E76">
              <w:t xml:space="preserve">Với khe cắm SSD, tăng tốc cache, cổng mạng 10GbE và CPU 8 nhân, TS-1655XeU-RP là lựa chọn lý tưởng để </w:t>
            </w:r>
            <w:hyperlink r:id="rId17" w:history="1">
              <w:r>
                <w:rPr>
                  <w:rStyle w:val="a7"/>
                </w:rPr>
                <w:t>chạy máy ảo</w:t>
              </w:r>
              <w:r w:rsidRPr="002D4FF5">
                <w:rPr>
                  <w:rStyle w:val="a7"/>
                </w:rPr>
                <w:t xml:space="preserve"> </w:t>
              </w:r>
              <w:r>
                <w:rPr>
                  <w:rStyle w:val="a7"/>
                </w:rPr>
                <w:t>(</w:t>
              </w:r>
              <w:r w:rsidRPr="002D4FF5">
                <w:rPr>
                  <w:rStyle w:val="a7"/>
                </w:rPr>
                <w:t>VM</w:t>
              </w:r>
              <w:r>
                <w:rPr>
                  <w:rStyle w:val="a7"/>
                </w:rPr>
                <w:t>)</w:t>
              </w:r>
            </w:hyperlink>
            <w:r>
              <w:rPr>
                <w:rFonts w:hint="eastAsia"/>
              </w:rPr>
              <w:t xml:space="preserve">, </w:t>
            </w:r>
            <w:hyperlink r:id="rId18" w:history="1">
              <w:r>
                <w:rPr>
                  <w:rStyle w:val="a7"/>
                </w:rPr>
                <w:t xml:space="preserve">lưu trữ </w:t>
              </w:r>
              <w:r w:rsidRPr="00491A69">
                <w:rPr>
                  <w:rStyle w:val="a7"/>
                  <w:rFonts w:hint="eastAsia"/>
                </w:rPr>
                <w:t>container</w:t>
              </w:r>
            </w:hyperlink>
            <w:r>
              <w:rPr>
                <w:rFonts w:hint="eastAsia"/>
              </w:rPr>
              <w:t>,</w:t>
            </w:r>
            <w:r w:rsidRPr="00522E76">
              <w:t xml:space="preserve"> hoặc làm </w:t>
            </w:r>
            <w:hyperlink r:id="rId19" w:history="1">
              <w:r>
                <w:rPr>
                  <w:rStyle w:val="a7"/>
                </w:rPr>
                <w:t>lưu trữ ảo hóa</w:t>
              </w:r>
            </w:hyperlink>
            <w:r w:rsidRPr="00522E76">
              <w:t xml:space="preserve"> cho VMware® vSphere™ và Microsoft® Hyper-V®.</w:t>
            </w:r>
          </w:p>
          <w:p w14:paraId="7C2D47F3" w14:textId="77777777" w:rsidR="00FB0797" w:rsidRDefault="00FB0797" w:rsidP="0071028B"/>
          <w:p w14:paraId="4D5F78C5" w14:textId="70D125DC" w:rsidR="000F26A3" w:rsidRPr="00D961D3" w:rsidRDefault="000F26A3" w:rsidP="0071028B"/>
        </w:tc>
        <w:tc>
          <w:tcPr>
            <w:tcW w:w="4675" w:type="dxa"/>
          </w:tcPr>
          <w:p w14:paraId="62A8F083" w14:textId="1C467CD9" w:rsidR="00686F2A" w:rsidRDefault="00792EAD">
            <w:pPr>
              <w:rPr>
                <w:b/>
                <w:bCs/>
              </w:rPr>
            </w:pPr>
            <w:commentRangeStart w:id="3"/>
            <w:r>
              <w:rPr>
                <w:b/>
                <w:bCs/>
                <w:noProof/>
              </w:rPr>
              <w:drawing>
                <wp:inline distT="0" distB="0" distL="0" distR="0" wp14:anchorId="57305730" wp14:editId="0B9B575C">
                  <wp:extent cx="2602865" cy="1179076"/>
                  <wp:effectExtent l="0" t="0" r="635" b="2540"/>
                  <wp:docPr id="1699799797" name="Picture 2" descr="A computer hardware and software logo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9799797" name="Picture 2" descr="A computer hardware and software logos&#10;&#10;AI-generated content may be incorrect."/>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648692" cy="1199835"/>
                          </a:xfrm>
                          <a:prstGeom prst="rect">
                            <a:avLst/>
                          </a:prstGeom>
                        </pic:spPr>
                      </pic:pic>
                    </a:graphicData>
                  </a:graphic>
                </wp:inline>
              </w:drawing>
            </w:r>
            <w:commentRangeEnd w:id="3"/>
            <w:r>
              <w:rPr>
                <w:rStyle w:val="a8"/>
              </w:rPr>
              <w:commentReference w:id="3"/>
            </w:r>
          </w:p>
        </w:tc>
      </w:tr>
      <w:tr w:rsidR="008538F9" w14:paraId="5107E0A9" w14:textId="77777777" w:rsidTr="0071028B">
        <w:tc>
          <w:tcPr>
            <w:tcW w:w="4675" w:type="dxa"/>
          </w:tcPr>
          <w:p w14:paraId="103E72D2" w14:textId="2AF547DD" w:rsidR="00E72B97" w:rsidRDefault="00C8099C" w:rsidP="000F26A3">
            <w:pPr>
              <w:rPr>
                <w:b/>
                <w:bCs/>
              </w:rPr>
            </w:pPr>
            <w:r>
              <w:rPr>
                <w:b/>
                <w:bCs/>
              </w:rPr>
              <w:t xml:space="preserve">Giám sát </w:t>
            </w:r>
            <w:r w:rsidR="00F03510">
              <w:rPr>
                <w:rFonts w:hint="eastAsia"/>
                <w:b/>
                <w:bCs/>
              </w:rPr>
              <w:t>Video</w:t>
            </w:r>
          </w:p>
          <w:p w14:paraId="5F618234" w14:textId="226070C2" w:rsidR="00F03510" w:rsidRDefault="00BA2935" w:rsidP="00FB0797">
            <w:r>
              <w:t xml:space="preserve">Với </w:t>
            </w:r>
            <w:hyperlink r:id="rId21" w:history="1">
              <w:r>
                <w:rPr>
                  <w:rStyle w:val="a7"/>
                </w:rPr>
                <w:t>giải pháp giám sát QVR</w:t>
              </w:r>
            </w:hyperlink>
            <w:r>
              <w:t>, TS-1655XeU-RP hoạt động như một hệ thống giám sát với chi phí sở hữu (TCO) thấp hơn và khả năng mở rộng cao hơn, lý tưởng cho văn phòng, nhà máy và trường học.</w:t>
            </w:r>
          </w:p>
          <w:p w14:paraId="1DA29B2E" w14:textId="475235EA" w:rsidR="008538F9" w:rsidRPr="00FB0797" w:rsidRDefault="008538F9" w:rsidP="00FB0797"/>
        </w:tc>
        <w:tc>
          <w:tcPr>
            <w:tcW w:w="4675" w:type="dxa"/>
          </w:tcPr>
          <w:p w14:paraId="48DFADB0" w14:textId="77777777" w:rsidR="008538F9" w:rsidRDefault="00E72B97">
            <w:pPr>
              <w:rPr>
                <w:rStyle w:val="a8"/>
              </w:rPr>
            </w:pPr>
            <w:commentRangeStart w:id="4"/>
            <w:r>
              <w:rPr>
                <w:noProof/>
                <w:sz w:val="16"/>
                <w:szCs w:val="16"/>
              </w:rPr>
              <w:drawing>
                <wp:inline distT="0" distB="0" distL="0" distR="0" wp14:anchorId="7CDF7F07" wp14:editId="692FF963">
                  <wp:extent cx="2548255" cy="1655821"/>
                  <wp:effectExtent l="0" t="0" r="4445" b="0"/>
                  <wp:docPr id="1988903597" name="Picture 5" descr="A computer monitor and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8903597" name="Picture 5" descr="A computer monitor and a computer&#10;&#10;AI-generated content may be incorrect."/>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578395" cy="1675405"/>
                          </a:xfrm>
                          <a:prstGeom prst="rect">
                            <a:avLst/>
                          </a:prstGeom>
                        </pic:spPr>
                      </pic:pic>
                    </a:graphicData>
                  </a:graphic>
                </wp:inline>
              </w:drawing>
            </w:r>
            <w:commentRangeEnd w:id="4"/>
            <w:r>
              <w:rPr>
                <w:rStyle w:val="a8"/>
              </w:rPr>
              <w:commentReference w:id="4"/>
            </w:r>
          </w:p>
          <w:p w14:paraId="0227EEFC" w14:textId="57D40C0F" w:rsidR="00E72B97" w:rsidRPr="00E72B97" w:rsidRDefault="00E72B97">
            <w:pPr>
              <w:rPr>
                <w:rStyle w:val="a8"/>
                <w:sz w:val="24"/>
                <w:szCs w:val="24"/>
              </w:rPr>
            </w:pPr>
          </w:p>
        </w:tc>
      </w:tr>
      <w:tr w:rsidR="00E72B97" w14:paraId="02756E4B" w14:textId="77777777" w:rsidTr="0071028B">
        <w:tc>
          <w:tcPr>
            <w:tcW w:w="4675" w:type="dxa"/>
          </w:tcPr>
          <w:p w14:paraId="16F65DB8" w14:textId="7115B439" w:rsidR="00E72B97" w:rsidRDefault="00717ABF" w:rsidP="00E72B97">
            <w:pPr>
              <w:rPr>
                <w:b/>
                <w:bCs/>
              </w:rPr>
            </w:pPr>
            <w:r>
              <w:rPr>
                <w:b/>
                <w:bCs/>
              </w:rPr>
              <w:t>Lưu trữ cho</w:t>
            </w:r>
            <w:r w:rsidR="00E72B97" w:rsidRPr="008538F9">
              <w:rPr>
                <w:b/>
                <w:bCs/>
              </w:rPr>
              <w:t xml:space="preserve"> VMS</w:t>
            </w:r>
          </w:p>
          <w:p w14:paraId="5E449C5B" w14:textId="491978E4" w:rsidR="00D84CCE" w:rsidRDefault="00C13F98" w:rsidP="00E72B97">
            <w:hyperlink r:id="rId23" w:history="1">
              <w:r w:rsidR="00B02B3F" w:rsidRPr="00B02B3F">
                <w:rPr>
                  <w:rStyle w:val="a7"/>
                </w:rPr>
                <w:t>Tố</w:t>
              </w:r>
              <w:r w:rsidR="00B02B3F">
                <w:rPr>
                  <w:rStyle w:val="a7"/>
                </w:rPr>
                <w:t>i ưu hóa cho</w:t>
              </w:r>
              <w:r w:rsidR="00D84CCE" w:rsidRPr="00D84CCE">
                <w:rPr>
                  <w:rStyle w:val="a7"/>
                </w:rPr>
                <w:t xml:space="preserve"> Milestone XProtect® and Nx Witness™</w:t>
              </w:r>
            </w:hyperlink>
            <w:r w:rsidR="00D84CCE" w:rsidRPr="00D84CCE">
              <w:t xml:space="preserve">, </w:t>
            </w:r>
            <w:r w:rsidR="00B02B3F">
              <w:t>t</w:t>
            </w:r>
            <w:r w:rsidR="00B02B3F">
              <w:t>hiết bị cung cấp giải pháp lưu trữ ngoài đáng tin cậy cho dữ liệu giám sát</w:t>
            </w:r>
            <w:r w:rsidR="00D84CCE" w:rsidRPr="00D84CCE">
              <w:t xml:space="preserve">, </w:t>
            </w:r>
            <w:r w:rsidR="00B02B3F" w:rsidRPr="00B02B3F">
              <w:t>hỗ trợ sao lưu, bảo vệ và lưu trữ dài hạn các dữ liệu giám sát một cách liền mạch.</w:t>
            </w:r>
          </w:p>
          <w:p w14:paraId="0950A718" w14:textId="77777777" w:rsidR="00D84CCE" w:rsidRDefault="00D84CCE" w:rsidP="00E72B97"/>
          <w:p w14:paraId="7CF12660" w14:textId="77777777" w:rsidR="00E72B97" w:rsidRPr="00D84CCE" w:rsidRDefault="00E72B97" w:rsidP="00E72B97">
            <w:pPr>
              <w:rPr>
                <w:b/>
                <w:bCs/>
              </w:rPr>
            </w:pPr>
          </w:p>
        </w:tc>
        <w:tc>
          <w:tcPr>
            <w:tcW w:w="4675" w:type="dxa"/>
          </w:tcPr>
          <w:p w14:paraId="4A5A3A25" w14:textId="40C06E80" w:rsidR="00E72B97" w:rsidRDefault="00E72B97" w:rsidP="00E72B97">
            <w:pPr>
              <w:rPr>
                <w:rStyle w:val="a8"/>
              </w:rPr>
            </w:pPr>
            <w:r w:rsidRPr="00772108">
              <w:rPr>
                <w:noProof/>
              </w:rPr>
              <w:drawing>
                <wp:inline distT="0" distB="0" distL="0" distR="0" wp14:anchorId="315BF08E" wp14:editId="2F283913">
                  <wp:extent cx="2602865" cy="358682"/>
                  <wp:effectExtent l="0" t="0" r="635" b="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707738" cy="373134"/>
                          </a:xfrm>
                          <a:prstGeom prst="rect">
                            <a:avLst/>
                          </a:prstGeom>
                        </pic:spPr>
                      </pic:pic>
                    </a:graphicData>
                  </a:graphic>
                </wp:inline>
              </w:drawing>
            </w:r>
          </w:p>
        </w:tc>
      </w:tr>
    </w:tbl>
    <w:p w14:paraId="413AABF1" w14:textId="77777777" w:rsidR="00995D2E" w:rsidRDefault="00995D2E"/>
    <w:p w14:paraId="05F09227" w14:textId="3D46EEC0" w:rsidR="000307CF" w:rsidRDefault="000307CF">
      <w:r>
        <w:t>---</w:t>
      </w:r>
    </w:p>
    <w:p w14:paraId="4E4C9532" w14:textId="77777777" w:rsidR="000307CF" w:rsidRDefault="000307CF"/>
    <w:p w14:paraId="66F11870" w14:textId="70C846AF" w:rsidR="000307CF" w:rsidRDefault="000307CF">
      <w:r w:rsidRPr="000307CF">
        <w:rPr>
          <w:highlight w:val="yellow"/>
        </w:rPr>
        <w:lastRenderedPageBreak/>
        <w:t>[TW/VN Only]</w:t>
      </w:r>
    </w:p>
    <w:p w14:paraId="24277E1C" w14:textId="01A75215" w:rsidR="000307CF" w:rsidRDefault="000307CF">
      <w:commentRangeStart w:id="5"/>
      <w:r>
        <w:rPr>
          <w:noProof/>
        </w:rPr>
        <w:drawing>
          <wp:inline distT="0" distB="0" distL="0" distR="0" wp14:anchorId="0B04ACB3" wp14:editId="36A420EB">
            <wp:extent cx="4137434" cy="1209404"/>
            <wp:effectExtent l="0" t="0" r="3175" b="0"/>
            <wp:docPr id="1999426486" name="Picture 1" descr="A group of people looking at a pho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9426486" name="Picture 1" descr="A group of people looking at a phone&#10;&#10;AI-generated content may be incorrect."/>
                    <pic:cNvPicPr/>
                  </pic:nvPicPr>
                  <pic:blipFill>
                    <a:blip r:embed="rId25">
                      <a:extLst>
                        <a:ext uri="{28A0092B-C50C-407E-A947-70E740481C1C}">
                          <a14:useLocalDpi xmlns:a14="http://schemas.microsoft.com/office/drawing/2010/main" val="0"/>
                        </a:ext>
                      </a:extLst>
                    </a:blip>
                    <a:stretch>
                      <a:fillRect/>
                    </a:stretch>
                  </pic:blipFill>
                  <pic:spPr>
                    <a:xfrm>
                      <a:off x="0" y="0"/>
                      <a:ext cx="4146037" cy="1211919"/>
                    </a:xfrm>
                    <a:prstGeom prst="rect">
                      <a:avLst/>
                    </a:prstGeom>
                  </pic:spPr>
                </pic:pic>
              </a:graphicData>
            </a:graphic>
          </wp:inline>
        </w:drawing>
      </w:r>
      <w:commentRangeEnd w:id="5"/>
      <w:r w:rsidR="00AF0951">
        <w:rPr>
          <w:rStyle w:val="a8"/>
        </w:rPr>
        <w:commentReference w:id="5"/>
      </w:r>
    </w:p>
    <w:p w14:paraId="0A220771" w14:textId="77777777" w:rsidR="001C03D7" w:rsidRPr="0071028B" w:rsidRDefault="001C03D7"/>
    <w:p w14:paraId="3FDC747B" w14:textId="1B722917" w:rsidR="0071028B" w:rsidRPr="0071028B" w:rsidRDefault="0071028B">
      <w:r w:rsidRPr="0071028B">
        <w:t>---</w:t>
      </w:r>
    </w:p>
    <w:p w14:paraId="6D4E8B44" w14:textId="77777777" w:rsidR="00D961D3" w:rsidRDefault="00D961D3">
      <w:pPr>
        <w:rPr>
          <w:b/>
          <w:bCs/>
        </w:rPr>
      </w:pPr>
    </w:p>
    <w:p w14:paraId="2B821042" w14:textId="100BF832" w:rsidR="00FB0797" w:rsidRDefault="00B02B3F">
      <w:pPr>
        <w:rPr>
          <w:b/>
          <w:bCs/>
          <w:sz w:val="48"/>
          <w:szCs w:val="48"/>
        </w:rPr>
      </w:pPr>
      <w:r w:rsidRPr="00B02B3F">
        <w:rPr>
          <w:b/>
          <w:bCs/>
          <w:sz w:val="48"/>
          <w:szCs w:val="48"/>
        </w:rPr>
        <w:t>Hiệu năng đỉnh cao – Bền bỉ theo thời gian</w:t>
      </w:r>
    </w:p>
    <w:p w14:paraId="363D5900" w14:textId="77777777" w:rsidR="005831E6" w:rsidRDefault="005831E6">
      <w:pPr>
        <w:rPr>
          <w:b/>
          <w:bCs/>
        </w:rPr>
      </w:pPr>
    </w:p>
    <w:tbl>
      <w:tblPr>
        <w:tblStyle w:val="a4"/>
        <w:tblW w:w="0" w:type="auto"/>
        <w:tblLook w:val="04A0" w:firstRow="1" w:lastRow="0" w:firstColumn="1" w:lastColumn="0" w:noHBand="0" w:noVBand="1"/>
      </w:tblPr>
      <w:tblGrid>
        <w:gridCol w:w="3116"/>
        <w:gridCol w:w="3117"/>
        <w:gridCol w:w="3117"/>
      </w:tblGrid>
      <w:tr w:rsidR="00E476EA" w14:paraId="58F7CCCC" w14:textId="77777777" w:rsidTr="00E476EA">
        <w:tc>
          <w:tcPr>
            <w:tcW w:w="3116" w:type="dxa"/>
          </w:tcPr>
          <w:p w14:paraId="3892C5F9" w14:textId="77777777" w:rsidR="001F1744" w:rsidRDefault="001F1744" w:rsidP="001F1744">
            <w:pPr>
              <w:jc w:val="center"/>
              <w:rPr>
                <w:b/>
                <w:bCs/>
              </w:rPr>
            </w:pPr>
            <w:r>
              <w:rPr>
                <w:b/>
                <w:bCs/>
                <w:noProof/>
              </w:rPr>
              <w:drawing>
                <wp:inline distT="0" distB="0" distL="0" distR="0" wp14:anchorId="31353908" wp14:editId="61D9B41B">
                  <wp:extent cx="642620" cy="548905"/>
                  <wp:effectExtent l="0" t="0" r="5080" b="0"/>
                  <wp:docPr id="377050680" name="Picture 4" descr="A blue sign with white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1935151" name="Picture 4" descr="A blue sign with white text&#10;&#10;AI-generated content may be incorrect."/>
                          <pic:cNvPicPr/>
                        </pic:nvPicPr>
                        <pic:blipFill>
                          <a:blip r:embed="rId26">
                            <a:extLst>
                              <a:ext uri="{28A0092B-C50C-407E-A947-70E740481C1C}">
                                <a14:useLocalDpi xmlns:a14="http://schemas.microsoft.com/office/drawing/2010/main" val="0"/>
                              </a:ext>
                            </a:extLst>
                          </a:blip>
                          <a:stretch>
                            <a:fillRect/>
                          </a:stretch>
                        </pic:blipFill>
                        <pic:spPr>
                          <a:xfrm>
                            <a:off x="0" y="0"/>
                            <a:ext cx="665014" cy="568033"/>
                          </a:xfrm>
                          <a:prstGeom prst="rect">
                            <a:avLst/>
                          </a:prstGeom>
                        </pic:spPr>
                      </pic:pic>
                    </a:graphicData>
                  </a:graphic>
                </wp:inline>
              </w:drawing>
            </w:r>
          </w:p>
          <w:p w14:paraId="11A5E46F" w14:textId="4E9F336B" w:rsidR="00E476EA" w:rsidRDefault="005831E6" w:rsidP="005831E6">
            <w:pPr>
              <w:jc w:val="center"/>
              <w:rPr>
                <w:b/>
                <w:bCs/>
              </w:rPr>
            </w:pPr>
            <w:r w:rsidRPr="005831E6">
              <w:rPr>
                <w:b/>
                <w:bCs/>
              </w:rPr>
              <w:t>Hỗ trợ bộ nhớ</w:t>
            </w:r>
            <w:r>
              <w:rPr>
                <w:b/>
                <w:bCs/>
              </w:rPr>
              <w:t xml:space="preserve"> ECC</w:t>
            </w:r>
            <w:r w:rsidR="00736A58">
              <w:rPr>
                <w:b/>
                <w:bCs/>
              </w:rPr>
              <w:t>*</w:t>
            </w:r>
            <w:r w:rsidR="001F1744" w:rsidDel="001F1744">
              <w:rPr>
                <w:rFonts w:cstheme="minorHAnsi"/>
                <w:highlight w:val="yellow"/>
              </w:rPr>
              <w:t xml:space="preserve"> </w:t>
            </w:r>
          </w:p>
        </w:tc>
        <w:tc>
          <w:tcPr>
            <w:tcW w:w="3117" w:type="dxa"/>
          </w:tcPr>
          <w:p w14:paraId="5909BCAF" w14:textId="77777777" w:rsidR="001F1744" w:rsidRDefault="001F1744" w:rsidP="001F1744">
            <w:pPr>
              <w:jc w:val="center"/>
              <w:rPr>
                <w:b/>
                <w:bCs/>
              </w:rPr>
            </w:pPr>
            <w:r w:rsidRPr="00DB26C5">
              <w:rPr>
                <w:rFonts w:cstheme="minorHAnsi"/>
                <w:noProof/>
              </w:rPr>
              <w:drawing>
                <wp:inline distT="0" distB="0" distL="0" distR="0" wp14:anchorId="20FEB4C8" wp14:editId="666A18F9">
                  <wp:extent cx="571500" cy="571500"/>
                  <wp:effectExtent l="0" t="0" r="0" b="0"/>
                  <wp:docPr id="366287210" name="圖片 366287210" descr="2.5gbex10g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5gbex10gb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1500" cy="571500"/>
                          </a:xfrm>
                          <a:prstGeom prst="rect">
                            <a:avLst/>
                          </a:prstGeom>
                          <a:noFill/>
                          <a:ln>
                            <a:noFill/>
                          </a:ln>
                        </pic:spPr>
                      </pic:pic>
                    </a:graphicData>
                  </a:graphic>
                </wp:inline>
              </w:drawing>
            </w:r>
          </w:p>
          <w:p w14:paraId="243923A8" w14:textId="345CB5C8" w:rsidR="00E476EA" w:rsidRDefault="00EB1C8B" w:rsidP="00EB1C8B">
            <w:pPr>
              <w:jc w:val="center"/>
              <w:rPr>
                <w:b/>
                <w:bCs/>
              </w:rPr>
            </w:pPr>
            <w:r>
              <w:rPr>
                <w:b/>
                <w:bCs/>
              </w:rPr>
              <w:t xml:space="preserve">Tích </w:t>
            </w:r>
            <w:r w:rsidRPr="00EB1C8B">
              <w:rPr>
                <w:b/>
                <w:bCs/>
              </w:rPr>
              <w:t>hợp sẵn 2.5GbE / 10GbE</w:t>
            </w:r>
            <w:r w:rsidR="001F1744" w:rsidDel="001F1744">
              <w:rPr>
                <w:b/>
                <w:bCs/>
                <w:noProof/>
              </w:rPr>
              <w:t xml:space="preserve"> </w:t>
            </w:r>
          </w:p>
        </w:tc>
        <w:tc>
          <w:tcPr>
            <w:tcW w:w="3117" w:type="dxa"/>
          </w:tcPr>
          <w:p w14:paraId="1B962408" w14:textId="77777777" w:rsidR="0033355B" w:rsidRDefault="0033355B" w:rsidP="00E476EA">
            <w:pPr>
              <w:jc w:val="center"/>
              <w:rPr>
                <w:b/>
                <w:bCs/>
                <w:highlight w:val="cyan"/>
              </w:rPr>
            </w:pPr>
          </w:p>
          <w:p w14:paraId="03B5AF60" w14:textId="1432DA87" w:rsidR="001F1744" w:rsidRDefault="001F1744" w:rsidP="00E476EA">
            <w:pPr>
              <w:jc w:val="center"/>
              <w:rPr>
                <w:b/>
                <w:bCs/>
              </w:rPr>
            </w:pPr>
            <w:r w:rsidRPr="00666F91">
              <w:rPr>
                <w:highlight w:val="yellow"/>
              </w:rPr>
              <w:t>[25GbE icon]</w:t>
            </w:r>
          </w:p>
          <w:p w14:paraId="23847C9F" w14:textId="77777777" w:rsidR="001F1744" w:rsidRDefault="001F1744" w:rsidP="00666F91">
            <w:pPr>
              <w:rPr>
                <w:b/>
                <w:bCs/>
              </w:rPr>
            </w:pPr>
          </w:p>
          <w:p w14:paraId="3F19B9C0" w14:textId="270E6118" w:rsidR="00E476EA" w:rsidRDefault="00EB1C8B" w:rsidP="001F1744">
            <w:pPr>
              <w:jc w:val="center"/>
              <w:rPr>
                <w:b/>
                <w:bCs/>
              </w:rPr>
            </w:pPr>
            <w:r>
              <w:rPr>
                <w:b/>
                <w:bCs/>
              </w:rPr>
              <w:t>Hỗ</w:t>
            </w:r>
            <w:r w:rsidRPr="00EB1C8B">
              <w:rPr>
                <w:b/>
                <w:bCs/>
              </w:rPr>
              <w:t xml:space="preserve"> trợ nâng cấp lên 25GbE</w:t>
            </w:r>
          </w:p>
        </w:tc>
      </w:tr>
      <w:tr w:rsidR="00E476EA" w14:paraId="4E3A2099" w14:textId="77777777" w:rsidTr="00E476EA">
        <w:tc>
          <w:tcPr>
            <w:tcW w:w="3116" w:type="dxa"/>
          </w:tcPr>
          <w:p w14:paraId="3C0077C6" w14:textId="77777777" w:rsidR="001F1744" w:rsidRDefault="001F1744" w:rsidP="001F1744">
            <w:pPr>
              <w:jc w:val="center"/>
              <w:rPr>
                <w:b/>
                <w:bCs/>
              </w:rPr>
            </w:pPr>
            <w:r>
              <w:rPr>
                <w:b/>
                <w:bCs/>
                <w:noProof/>
              </w:rPr>
              <w:drawing>
                <wp:inline distT="0" distB="0" distL="0" distR="0" wp14:anchorId="08480396" wp14:editId="4DBE3814">
                  <wp:extent cx="607671" cy="571500"/>
                  <wp:effectExtent l="0" t="0" r="2540" b="0"/>
                  <wp:docPr id="2086659574" name="Picture 5" descr="A grey square with a white and black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9173844" name="Picture 5" descr="A grey square with a white and black logo&#10;&#10;AI-generated content may be incorrect."/>
                          <pic:cNvPicPr/>
                        </pic:nvPicPr>
                        <pic:blipFill>
                          <a:blip r:embed="rId28">
                            <a:extLst>
                              <a:ext uri="{28A0092B-C50C-407E-A947-70E740481C1C}">
                                <a14:useLocalDpi xmlns:a14="http://schemas.microsoft.com/office/drawing/2010/main" val="0"/>
                              </a:ext>
                            </a:extLst>
                          </a:blip>
                          <a:stretch>
                            <a:fillRect/>
                          </a:stretch>
                        </pic:blipFill>
                        <pic:spPr>
                          <a:xfrm>
                            <a:off x="0" y="0"/>
                            <a:ext cx="623084" cy="585996"/>
                          </a:xfrm>
                          <a:prstGeom prst="rect">
                            <a:avLst/>
                          </a:prstGeom>
                        </pic:spPr>
                      </pic:pic>
                    </a:graphicData>
                  </a:graphic>
                </wp:inline>
              </w:drawing>
            </w:r>
          </w:p>
          <w:p w14:paraId="357883FA" w14:textId="00E0A00C" w:rsidR="00E476EA" w:rsidRPr="00CB4132" w:rsidRDefault="00CB4132" w:rsidP="00E476EA">
            <w:pPr>
              <w:jc w:val="center"/>
              <w:rPr>
                <w:b/>
                <w:bCs/>
              </w:rPr>
            </w:pPr>
            <w:r w:rsidRPr="00CB4132">
              <w:rPr>
                <w:rFonts w:cstheme="minorHAnsi"/>
                <w:b/>
                <w:noProof/>
              </w:rPr>
              <w:t>2 khe PCIe Gen 3</w:t>
            </w:r>
          </w:p>
        </w:tc>
        <w:tc>
          <w:tcPr>
            <w:tcW w:w="3117" w:type="dxa"/>
          </w:tcPr>
          <w:p w14:paraId="76992CC5" w14:textId="32243132" w:rsidR="001F1744" w:rsidRDefault="001F1744" w:rsidP="001F1744">
            <w:pPr>
              <w:jc w:val="center"/>
              <w:rPr>
                <w:b/>
                <w:bCs/>
              </w:rPr>
            </w:pPr>
            <w:r>
              <w:rPr>
                <w:noProof/>
              </w:rPr>
              <w:drawing>
                <wp:inline distT="0" distB="0" distL="0" distR="0" wp14:anchorId="188E0403" wp14:editId="07E9DF32">
                  <wp:extent cx="571500" cy="571500"/>
                  <wp:effectExtent l="0" t="0" r="0" b="0"/>
                  <wp:docPr id="303911837" name="圖片 1" descr="qts-quts-he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ts-quts-hero"/>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1500" cy="571500"/>
                          </a:xfrm>
                          <a:prstGeom prst="rect">
                            <a:avLst/>
                          </a:prstGeom>
                          <a:noFill/>
                          <a:ln>
                            <a:noFill/>
                          </a:ln>
                        </pic:spPr>
                      </pic:pic>
                    </a:graphicData>
                  </a:graphic>
                </wp:inline>
              </w:drawing>
            </w:r>
          </w:p>
          <w:p w14:paraId="6B6BEDCD" w14:textId="59E04963" w:rsidR="00E476EA" w:rsidRDefault="00CB4132" w:rsidP="00E476EA">
            <w:pPr>
              <w:jc w:val="center"/>
              <w:rPr>
                <w:b/>
                <w:bCs/>
              </w:rPr>
            </w:pPr>
            <w:r>
              <w:rPr>
                <w:b/>
                <w:bCs/>
              </w:rPr>
              <w:t>Tương</w:t>
            </w:r>
            <w:r w:rsidRPr="00CB4132">
              <w:rPr>
                <w:b/>
                <w:bCs/>
              </w:rPr>
              <w:t xml:space="preserve"> thích với QTS / QuTS hero</w:t>
            </w:r>
            <w:r w:rsidR="001F1744" w:rsidDel="001F1744">
              <w:rPr>
                <w:b/>
                <w:bCs/>
                <w:noProof/>
              </w:rPr>
              <w:t xml:space="preserve"> </w:t>
            </w:r>
          </w:p>
        </w:tc>
        <w:tc>
          <w:tcPr>
            <w:tcW w:w="3117" w:type="dxa"/>
          </w:tcPr>
          <w:p w14:paraId="616A94D5" w14:textId="77777777" w:rsidR="004F3023" w:rsidRDefault="004F3023" w:rsidP="00E476EA">
            <w:pPr>
              <w:jc w:val="center"/>
              <w:rPr>
                <w:b/>
                <w:bCs/>
              </w:rPr>
            </w:pPr>
          </w:p>
          <w:p w14:paraId="222913C1" w14:textId="1E27A2D5" w:rsidR="004F3023" w:rsidRPr="004F3023" w:rsidRDefault="004F3023" w:rsidP="00E476EA">
            <w:pPr>
              <w:jc w:val="center"/>
            </w:pPr>
            <w:r w:rsidRPr="004F3023">
              <w:rPr>
                <w:highlight w:val="yellow"/>
              </w:rPr>
              <w:t>[Up to 2030 icon]</w:t>
            </w:r>
          </w:p>
          <w:p w14:paraId="2E65C29F" w14:textId="77777777" w:rsidR="004F3023" w:rsidRDefault="004F3023" w:rsidP="00E476EA">
            <w:pPr>
              <w:jc w:val="center"/>
              <w:rPr>
                <w:b/>
                <w:bCs/>
              </w:rPr>
            </w:pPr>
          </w:p>
          <w:p w14:paraId="268EC577" w14:textId="0C04D8CF" w:rsidR="00E476EA" w:rsidRDefault="00CB4132" w:rsidP="00E476EA">
            <w:pPr>
              <w:jc w:val="center"/>
              <w:rPr>
                <w:b/>
                <w:bCs/>
              </w:rPr>
            </w:pPr>
            <w:r>
              <w:rPr>
                <w:b/>
                <w:bCs/>
              </w:rPr>
              <w:t>Cung</w:t>
            </w:r>
            <w:r w:rsidRPr="00CB4132">
              <w:rPr>
                <w:b/>
                <w:bCs/>
              </w:rPr>
              <w:t xml:space="preserve"> ứng lâu dài và ổn định</w:t>
            </w:r>
          </w:p>
        </w:tc>
      </w:tr>
    </w:tbl>
    <w:p w14:paraId="720E9B19" w14:textId="77777777" w:rsidR="00C72579" w:rsidRDefault="00C72579"/>
    <w:p w14:paraId="087757C4" w14:textId="64E5187D" w:rsidR="00736A58" w:rsidRPr="00E476EA" w:rsidRDefault="00736A58">
      <w:r>
        <w:t>*</w:t>
      </w:r>
      <w:r w:rsidR="005831E6" w:rsidRPr="005831E6">
        <w:t xml:space="preserve"> Cầ</w:t>
      </w:r>
      <w:r w:rsidR="005831E6">
        <w:t>n mua riêng RAM ECC</w:t>
      </w:r>
      <w:r w:rsidRPr="005831E6">
        <w:t>.</w:t>
      </w:r>
    </w:p>
    <w:p w14:paraId="0C60D477" w14:textId="77777777" w:rsidR="00434B83" w:rsidRDefault="00434B83"/>
    <w:p w14:paraId="21DEAA2E" w14:textId="622EBEB8" w:rsidR="00E476EA" w:rsidRPr="00666F91" w:rsidRDefault="002C14A5" w:rsidP="00E476EA">
      <w:pPr>
        <w:rPr>
          <w:sz w:val="32"/>
          <w:szCs w:val="32"/>
          <w:bdr w:val="single" w:sz="4" w:space="0" w:color="auto"/>
        </w:rPr>
      </w:pPr>
      <w:hyperlink r:id="rId30" w:history="1">
        <w:r w:rsidR="00CB4132">
          <w:rPr>
            <w:rStyle w:val="a7"/>
            <w:sz w:val="32"/>
            <w:szCs w:val="32"/>
            <w:bdr w:val="single" w:sz="4" w:space="0" w:color="auto"/>
          </w:rPr>
          <w:t>Đến trang Sản phẩm</w:t>
        </w:r>
        <w:r w:rsidR="00B65B24" w:rsidRPr="00666F91">
          <w:rPr>
            <w:rStyle w:val="a7"/>
            <w:sz w:val="32"/>
            <w:szCs w:val="32"/>
            <w:bdr w:val="single" w:sz="4" w:space="0" w:color="auto"/>
          </w:rPr>
          <w:t xml:space="preserve"> &gt;</w:t>
        </w:r>
      </w:hyperlink>
      <w:r w:rsidR="00E476EA" w:rsidRPr="00666F91">
        <w:rPr>
          <w:sz w:val="32"/>
          <w:szCs w:val="32"/>
        </w:rPr>
        <w:tab/>
      </w:r>
      <w:r w:rsidR="00E476EA" w:rsidRPr="00666F91">
        <w:rPr>
          <w:sz w:val="32"/>
          <w:szCs w:val="32"/>
        </w:rPr>
        <w:tab/>
      </w:r>
      <w:hyperlink r:id="rId31" w:history="1">
        <w:r w:rsidR="00CB4132">
          <w:rPr>
            <w:rStyle w:val="a7"/>
            <w:sz w:val="32"/>
            <w:szCs w:val="32"/>
          </w:rPr>
          <w:t>Liên hệ chúng tôi</w:t>
        </w:r>
        <w:bookmarkStart w:id="6" w:name="_GoBack"/>
        <w:bookmarkEnd w:id="6"/>
      </w:hyperlink>
    </w:p>
    <w:sectPr w:rsidR="00E476EA" w:rsidRPr="00666F91">
      <w:pgSz w:w="12240" w:h="15840"/>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0" w:author="Elsa Chang 張培珊" w:date="2025-03-12T14:16:00Z" w:initials="EC">
    <w:p w14:paraId="00055BC5" w14:textId="77777777" w:rsidR="00471D5B" w:rsidRDefault="00471D5B" w:rsidP="00471D5B">
      <w:pPr>
        <w:pStyle w:val="a9"/>
      </w:pPr>
      <w:r>
        <w:rPr>
          <w:rStyle w:val="a8"/>
        </w:rPr>
        <w:annotationRef/>
      </w:r>
      <w:r>
        <w:t>請</w:t>
      </w:r>
      <w:r>
        <w:t xml:space="preserve"> Silver proofread VN</w:t>
      </w:r>
    </w:p>
  </w:comment>
  <w:comment w:id="1" w:author="Kumiko Kanai 金井紅實子" w:date="2025-03-03T17:18:00Z" w:initials="KK金">
    <w:p w14:paraId="75955468" w14:textId="516B3928" w:rsidR="006116D0" w:rsidRDefault="003771F4" w:rsidP="006116D0">
      <w:r>
        <w:rPr>
          <w:rStyle w:val="a8"/>
        </w:rPr>
        <w:annotationRef/>
      </w:r>
      <w:r w:rsidR="006116D0">
        <w:rPr>
          <w:sz w:val="20"/>
          <w:szCs w:val="20"/>
        </w:rPr>
        <w:t>12 x 3.5-inch SATA bay in the front</w:t>
      </w:r>
      <w:r w:rsidR="006116D0">
        <w:rPr>
          <w:sz w:val="20"/>
          <w:szCs w:val="20"/>
        </w:rPr>
        <w:cr/>
        <w:t>4 x E1.S/M.2 slots in the rear</w:t>
      </w:r>
    </w:p>
    <w:p w14:paraId="7CD40453" w14:textId="77777777" w:rsidR="006116D0" w:rsidRDefault="006116D0" w:rsidP="006116D0"/>
    <w:p w14:paraId="6CB6EFBE" w14:textId="77777777" w:rsidR="006116D0" w:rsidRDefault="006116D0" w:rsidP="006116D0">
      <w:r>
        <w:rPr>
          <w:rFonts w:hint="eastAsia"/>
          <w:sz w:val="20"/>
          <w:szCs w:val="20"/>
        </w:rPr>
        <w:t>原圖</w:t>
      </w:r>
    </w:p>
    <w:p w14:paraId="3E29FC56" w14:textId="77777777" w:rsidR="006116D0" w:rsidRDefault="006116D0" w:rsidP="006116D0">
      <w:r>
        <w:rPr>
          <w:sz w:val="20"/>
          <w:szCs w:val="20"/>
        </w:rPr>
        <w:t>\\10.5.10.13\Marketing\MarketingMaterials\Product_photo\NAS\TS-1655XeU-RP\special-visual\marketing site_01-01.jpg</w:t>
      </w:r>
    </w:p>
  </w:comment>
  <w:comment w:id="2" w:author="Kumiko Kanai 金井紅實子" w:date="2025-03-07T16:12:00Z" w:initials="KK金">
    <w:p w14:paraId="7586603E" w14:textId="0ADA884B" w:rsidR="0068621E" w:rsidRDefault="0068621E" w:rsidP="0068621E">
      <w:r>
        <w:rPr>
          <w:rStyle w:val="a8"/>
        </w:rPr>
        <w:annotationRef/>
      </w:r>
      <w:r>
        <w:rPr>
          <w:sz w:val="20"/>
          <w:szCs w:val="20"/>
        </w:rPr>
        <w:t>https://staging-www.qnap.com.tw/en/solution/file-server</w:t>
      </w:r>
    </w:p>
  </w:comment>
  <w:comment w:id="3" w:author="Kumiko Kanai 金井紅實子" w:date="2025-03-07T16:06:00Z" w:initials="KK金">
    <w:p w14:paraId="39125667" w14:textId="369307B3" w:rsidR="00792EAD" w:rsidRDefault="00792EAD" w:rsidP="00792EAD">
      <w:r>
        <w:rPr>
          <w:rStyle w:val="a8"/>
        </w:rPr>
        <w:annotationRef/>
      </w:r>
      <w:r>
        <w:rPr>
          <w:sz w:val="20"/>
          <w:szCs w:val="20"/>
        </w:rPr>
        <w:t>https://staging-www.qnap.com.tw/en/solution/file-server</w:t>
      </w:r>
    </w:p>
  </w:comment>
  <w:comment w:id="4" w:author="Kumiko Kanai 金井紅實子" w:date="2025-03-07T16:55:00Z" w:initials="KK金">
    <w:p w14:paraId="5B0FF5CF" w14:textId="77777777" w:rsidR="00E72B97" w:rsidRDefault="00E72B97" w:rsidP="00E72B97">
      <w:r>
        <w:rPr>
          <w:rStyle w:val="a8"/>
        </w:rPr>
        <w:annotationRef/>
      </w:r>
      <w:r>
        <w:rPr>
          <w:sz w:val="20"/>
          <w:szCs w:val="20"/>
        </w:rPr>
        <w:t>https://www.qnap.com/en/software/qvr-pro-client</w:t>
      </w:r>
    </w:p>
  </w:comment>
  <w:comment w:id="5" w:author="Elsa Chang 張培珊" w:date="2025-03-12T11:58:00Z" w:initials="EC">
    <w:p w14:paraId="498B483E" w14:textId="77777777" w:rsidR="00587BD1" w:rsidRDefault="00AF0951" w:rsidP="00587BD1">
      <w:pPr>
        <w:pStyle w:val="a9"/>
      </w:pPr>
      <w:r>
        <w:rPr>
          <w:rStyle w:val="a8"/>
        </w:rPr>
        <w:annotationRef/>
      </w:r>
      <w:r w:rsidR="00587BD1">
        <w:t>CHT &gt;</w:t>
      </w:r>
      <w:r w:rsidR="00587BD1">
        <w:br/>
      </w:r>
      <w:hyperlink r:id="rId1" w:history="1">
        <w:r w:rsidR="00587BD1" w:rsidRPr="00A42748">
          <w:rPr>
            <w:rStyle w:val="a7"/>
          </w:rPr>
          <w:t>https://www.westerndigital.com/zh-tw/promo/always-on-red</w:t>
        </w:r>
      </w:hyperlink>
    </w:p>
    <w:p w14:paraId="7F5F52BA" w14:textId="77777777" w:rsidR="00587BD1" w:rsidRDefault="00587BD1" w:rsidP="00587BD1">
      <w:pPr>
        <w:pStyle w:val="a9"/>
      </w:pPr>
    </w:p>
    <w:p w14:paraId="06F5B278" w14:textId="77777777" w:rsidR="00587BD1" w:rsidRDefault="00587BD1" w:rsidP="00587BD1">
      <w:pPr>
        <w:pStyle w:val="a9"/>
      </w:pPr>
      <w:r>
        <w:t>VN&gt;</w:t>
      </w:r>
    </w:p>
    <w:p w14:paraId="1ACC53AD" w14:textId="77777777" w:rsidR="00587BD1" w:rsidRDefault="002C14A5" w:rsidP="00587BD1">
      <w:pPr>
        <w:pStyle w:val="a9"/>
      </w:pPr>
      <w:hyperlink r:id="rId2" w:history="1">
        <w:r w:rsidR="00587BD1" w:rsidRPr="00A42748">
          <w:rPr>
            <w:rStyle w:val="a7"/>
          </w:rPr>
          <w:t>https://memoryzone.com.vn/collections/all?q=vendor.filter_key:(%22Western+Digital%22)&amp;page=1&amp;view=grid</w:t>
        </w:r>
      </w:hyperlink>
      <w:r w:rsidR="00587BD1">
        <w:br/>
      </w:r>
      <w:r w:rsidR="00587BD1">
        <w:br/>
      </w:r>
      <w:r w:rsidR="00587BD1">
        <w:t>參考</w:t>
      </w:r>
    </w:p>
    <w:p w14:paraId="5857D1C2" w14:textId="77777777" w:rsidR="00587BD1" w:rsidRDefault="002C14A5" w:rsidP="00587BD1">
      <w:pPr>
        <w:pStyle w:val="a9"/>
      </w:pPr>
      <w:hyperlink r:id="rId3" w:history="1">
        <w:r w:rsidR="00587BD1" w:rsidRPr="00A42748">
          <w:rPr>
            <w:rStyle w:val="a7"/>
          </w:rPr>
          <w:t>\\10.5.10.13\Marketing\MarketingMaterials\eDM\2024\24071025_EN_product-TS-h765eU\Design\edm</w:t>
        </w:r>
      </w:hyperlink>
    </w:p>
  </w:comment>
</w:comments>
</file>

<file path=word/commentsExtended.xml><?xml version="1.0" encoding="utf-8"?>
<w15:commentsEx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0055BC5" w15:done="0"/>
  <w15:commentEx w15:paraId="3E29FC56" w15:done="0"/>
  <w15:commentEx w15:paraId="7586603E" w15:done="0"/>
  <w15:commentEx w15:paraId="39125667" w15:done="0"/>
  <w15:commentEx w15:paraId="5B0FF5CF" w15:done="0"/>
  <w15:commentEx w15:paraId="5857D1C2"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5B009304" w16cex:dateUtc="2025-03-12T06:16:00Z"/>
  <w16cex:commentExtensible w16cex:durableId="2AC3646D" w16cex:dateUtc="2025-03-03T09:18:00Z"/>
  <w16cex:commentExtensible w16cex:durableId="763C8B97" w16cex:dateUtc="2025-03-07T08:12:00Z"/>
  <w16cex:commentExtensible w16cex:durableId="620BA30E" w16cex:dateUtc="2025-03-07T08:06:00Z"/>
  <w16cex:commentExtensible w16cex:durableId="474C3B40" w16cex:dateUtc="2025-03-07T08:55:00Z"/>
  <w16cex:commentExtensible w16cex:durableId="41FE5FF1" w16cex:dateUtc="2025-03-12T03:5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00055BC5" w16cid:durableId="5B009304"/>
  <w16cid:commentId w16cid:paraId="3E29FC56" w16cid:durableId="2AC3646D"/>
  <w16cid:commentId w16cid:paraId="7586603E" w16cid:durableId="763C8B97"/>
  <w16cid:commentId w16cid:paraId="39125667" w16cid:durableId="620BA30E"/>
  <w16cid:commentId w16cid:paraId="5B0FF5CF" w16cid:durableId="474C3B40"/>
  <w16cid:commentId w16cid:paraId="5857D1C2" w16cid:durableId="41FE5FF1"/>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CB913D5" w14:textId="77777777" w:rsidR="002C14A5" w:rsidRDefault="002C14A5" w:rsidP="00877BFD">
      <w:r>
        <w:separator/>
      </w:r>
    </w:p>
  </w:endnote>
  <w:endnote w:type="continuationSeparator" w:id="0">
    <w:p w14:paraId="7ACE6A74" w14:textId="77777777" w:rsidR="002C14A5" w:rsidRDefault="002C14A5" w:rsidP="00877B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Microsoft JhengHei UI">
    <w:panose1 w:val="020B0604030504040204"/>
    <w:charset w:val="88"/>
    <w:family w:val="swiss"/>
    <w:pitch w:val="variable"/>
    <w:sig w:usb0="000002A7" w:usb1="28CF4400" w:usb2="00000016" w:usb3="00000000" w:csb0="00100009" w:csb1="00000000"/>
  </w:font>
  <w:font w:name="Apple Color Emoji">
    <w:charset w:val="00"/>
    <w:family w:val="auto"/>
    <w:pitch w:val="variable"/>
    <w:sig w:usb0="00000003" w:usb1="18000000" w:usb2="14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FCDAEAE" w14:textId="77777777" w:rsidR="002C14A5" w:rsidRDefault="002C14A5" w:rsidP="00877BFD">
      <w:r>
        <w:separator/>
      </w:r>
    </w:p>
  </w:footnote>
  <w:footnote w:type="continuationSeparator" w:id="0">
    <w:p w14:paraId="71DBEC55" w14:textId="77777777" w:rsidR="002C14A5" w:rsidRDefault="002C14A5" w:rsidP="00877BFD">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433506"/>
    <w:multiLevelType w:val="multilevel"/>
    <w:tmpl w:val="AF9C62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5FF197D"/>
    <w:multiLevelType w:val="hybridMultilevel"/>
    <w:tmpl w:val="EDDE26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89B39CC"/>
    <w:multiLevelType w:val="hybridMultilevel"/>
    <w:tmpl w:val="233E75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21179BA"/>
    <w:multiLevelType w:val="multilevel"/>
    <w:tmpl w:val="600E70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F2F296F"/>
    <w:multiLevelType w:val="multilevel"/>
    <w:tmpl w:val="8E9C65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E9C3E4A"/>
    <w:multiLevelType w:val="hybridMultilevel"/>
    <w:tmpl w:val="B5E24EB8"/>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num w:numId="1">
    <w:abstractNumId w:val="1"/>
  </w:num>
  <w:num w:numId="2">
    <w:abstractNumId w:val="2"/>
  </w:num>
  <w:num w:numId="3">
    <w:abstractNumId w:val="0"/>
  </w:num>
  <w:num w:numId="4">
    <w:abstractNumId w:val="3"/>
  </w:num>
  <w:num w:numId="5">
    <w:abstractNumId w:val="4"/>
  </w:num>
  <w:num w:numId="6">
    <w:abstractNumId w:val="5"/>
  </w:num>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Elsa Chang 張培珊">
    <w15:presenceInfo w15:providerId="AD" w15:userId="S::elsachang@qnap.com::b8b0b1ab-a9bf-4365-9628-981b1dd57f43"/>
  </w15:person>
  <w15:person w15:author="Kumiko Kanai 金井紅實子">
    <w15:presenceInfo w15:providerId="AD" w15:userId="S::kumikokanai@qnap.com.tw::cd680f9a-99c6-40e8-9496-afb7562ab4b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5D2E"/>
    <w:rsid w:val="00020524"/>
    <w:rsid w:val="00024206"/>
    <w:rsid w:val="000307CF"/>
    <w:rsid w:val="00051B31"/>
    <w:rsid w:val="000918AA"/>
    <w:rsid w:val="00094788"/>
    <w:rsid w:val="000A56D7"/>
    <w:rsid w:val="000B5458"/>
    <w:rsid w:val="000E0A18"/>
    <w:rsid w:val="000F26A3"/>
    <w:rsid w:val="00112CC6"/>
    <w:rsid w:val="001A2014"/>
    <w:rsid w:val="001C03D7"/>
    <w:rsid w:val="001D4EC1"/>
    <w:rsid w:val="001D5ED3"/>
    <w:rsid w:val="001F1744"/>
    <w:rsid w:val="001F7295"/>
    <w:rsid w:val="00221980"/>
    <w:rsid w:val="00243A4A"/>
    <w:rsid w:val="002542C0"/>
    <w:rsid w:val="00264799"/>
    <w:rsid w:val="002A09B6"/>
    <w:rsid w:val="002A319A"/>
    <w:rsid w:val="002C14A5"/>
    <w:rsid w:val="002D4FF5"/>
    <w:rsid w:val="002E4604"/>
    <w:rsid w:val="0033355B"/>
    <w:rsid w:val="00351403"/>
    <w:rsid w:val="003771F4"/>
    <w:rsid w:val="003E6C13"/>
    <w:rsid w:val="0040358E"/>
    <w:rsid w:val="0040475F"/>
    <w:rsid w:val="00405C26"/>
    <w:rsid w:val="00411EEF"/>
    <w:rsid w:val="00434B83"/>
    <w:rsid w:val="00471D5B"/>
    <w:rsid w:val="00475D2C"/>
    <w:rsid w:val="00475E37"/>
    <w:rsid w:val="00486DAC"/>
    <w:rsid w:val="00491A69"/>
    <w:rsid w:val="004C7FC4"/>
    <w:rsid w:val="004F3023"/>
    <w:rsid w:val="004F7A9F"/>
    <w:rsid w:val="00522E76"/>
    <w:rsid w:val="005310D1"/>
    <w:rsid w:val="005825C1"/>
    <w:rsid w:val="005831E6"/>
    <w:rsid w:val="00587BD1"/>
    <w:rsid w:val="005C5064"/>
    <w:rsid w:val="00601270"/>
    <w:rsid w:val="00604F8A"/>
    <w:rsid w:val="006116D0"/>
    <w:rsid w:val="00642127"/>
    <w:rsid w:val="00666F91"/>
    <w:rsid w:val="006672A1"/>
    <w:rsid w:val="0068621E"/>
    <w:rsid w:val="00686F2A"/>
    <w:rsid w:val="006E0370"/>
    <w:rsid w:val="0071028B"/>
    <w:rsid w:val="00717ABF"/>
    <w:rsid w:val="007309C5"/>
    <w:rsid w:val="00735199"/>
    <w:rsid w:val="00736A58"/>
    <w:rsid w:val="007523DB"/>
    <w:rsid w:val="00792EAD"/>
    <w:rsid w:val="007B2216"/>
    <w:rsid w:val="007B2934"/>
    <w:rsid w:val="0080775D"/>
    <w:rsid w:val="00814C58"/>
    <w:rsid w:val="0084421A"/>
    <w:rsid w:val="00850609"/>
    <w:rsid w:val="008538F9"/>
    <w:rsid w:val="00877BFD"/>
    <w:rsid w:val="00892FA6"/>
    <w:rsid w:val="00893DA0"/>
    <w:rsid w:val="008D71BD"/>
    <w:rsid w:val="0094128E"/>
    <w:rsid w:val="00995D2E"/>
    <w:rsid w:val="009B17E0"/>
    <w:rsid w:val="009B65CF"/>
    <w:rsid w:val="009D0ED7"/>
    <w:rsid w:val="00A528A2"/>
    <w:rsid w:val="00A53818"/>
    <w:rsid w:val="00A67A17"/>
    <w:rsid w:val="00AB4703"/>
    <w:rsid w:val="00AB66AA"/>
    <w:rsid w:val="00AF0951"/>
    <w:rsid w:val="00B02B3F"/>
    <w:rsid w:val="00B221CB"/>
    <w:rsid w:val="00B24A3D"/>
    <w:rsid w:val="00B36202"/>
    <w:rsid w:val="00B432AB"/>
    <w:rsid w:val="00B50714"/>
    <w:rsid w:val="00B63738"/>
    <w:rsid w:val="00B64B1C"/>
    <w:rsid w:val="00B65B24"/>
    <w:rsid w:val="00B779CA"/>
    <w:rsid w:val="00BA2935"/>
    <w:rsid w:val="00BE3151"/>
    <w:rsid w:val="00BF0A3B"/>
    <w:rsid w:val="00C01F16"/>
    <w:rsid w:val="00C13F98"/>
    <w:rsid w:val="00C4701C"/>
    <w:rsid w:val="00C5452F"/>
    <w:rsid w:val="00C72579"/>
    <w:rsid w:val="00C8099C"/>
    <w:rsid w:val="00CB4132"/>
    <w:rsid w:val="00D07804"/>
    <w:rsid w:val="00D14458"/>
    <w:rsid w:val="00D843C5"/>
    <w:rsid w:val="00D84CCE"/>
    <w:rsid w:val="00D961D3"/>
    <w:rsid w:val="00DE418B"/>
    <w:rsid w:val="00E30D76"/>
    <w:rsid w:val="00E476EA"/>
    <w:rsid w:val="00E53007"/>
    <w:rsid w:val="00E72B97"/>
    <w:rsid w:val="00E916ED"/>
    <w:rsid w:val="00E96E2F"/>
    <w:rsid w:val="00EB1C8B"/>
    <w:rsid w:val="00EB7AA8"/>
    <w:rsid w:val="00F03510"/>
    <w:rsid w:val="00FB0797"/>
    <w:rsid w:val="00FB4E94"/>
    <w:rsid w:val="00FF4B05"/>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B76A1A4"/>
  <w15:chartTrackingRefBased/>
  <w15:docId w15:val="{199A0A3F-EFF0-5244-83B9-AA70F07A33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4"/>
        <w:lang w:val="en-US" w:eastAsia="zh-TW" w:bidi="ar-SA"/>
        <w14:ligatures w14:val="standardContextual"/>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995D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4">
    <w:name w:val="Grid Table Light"/>
    <w:basedOn w:val="a1"/>
    <w:uiPriority w:val="40"/>
    <w:rsid w:val="00995D2E"/>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a5">
    <w:name w:val="List Paragraph"/>
    <w:basedOn w:val="a"/>
    <w:uiPriority w:val="34"/>
    <w:qFormat/>
    <w:rsid w:val="00D961D3"/>
    <w:pPr>
      <w:ind w:left="720"/>
      <w:contextualSpacing/>
    </w:pPr>
  </w:style>
  <w:style w:type="paragraph" w:styleId="a6">
    <w:name w:val="No Spacing"/>
    <w:uiPriority w:val="1"/>
    <w:qFormat/>
    <w:rsid w:val="00E476EA"/>
    <w:pPr>
      <w:widowControl w:val="0"/>
    </w:pPr>
    <w:rPr>
      <w:szCs w:val="22"/>
      <w14:ligatures w14:val="none"/>
    </w:rPr>
  </w:style>
  <w:style w:type="character" w:styleId="a7">
    <w:name w:val="Hyperlink"/>
    <w:basedOn w:val="a0"/>
    <w:uiPriority w:val="99"/>
    <w:unhideWhenUsed/>
    <w:rsid w:val="003771F4"/>
    <w:rPr>
      <w:color w:val="0563C1" w:themeColor="hyperlink"/>
      <w:u w:val="single"/>
    </w:rPr>
  </w:style>
  <w:style w:type="character" w:customStyle="1" w:styleId="UnresolvedMention">
    <w:name w:val="Unresolved Mention"/>
    <w:basedOn w:val="a0"/>
    <w:uiPriority w:val="99"/>
    <w:semiHidden/>
    <w:unhideWhenUsed/>
    <w:rsid w:val="003771F4"/>
    <w:rPr>
      <w:color w:val="605E5C"/>
      <w:shd w:val="clear" w:color="auto" w:fill="E1DFDD"/>
    </w:rPr>
  </w:style>
  <w:style w:type="character" w:styleId="a8">
    <w:name w:val="annotation reference"/>
    <w:basedOn w:val="a0"/>
    <w:uiPriority w:val="99"/>
    <w:semiHidden/>
    <w:unhideWhenUsed/>
    <w:rsid w:val="003771F4"/>
    <w:rPr>
      <w:sz w:val="16"/>
      <w:szCs w:val="16"/>
    </w:rPr>
  </w:style>
  <w:style w:type="paragraph" w:styleId="a9">
    <w:name w:val="annotation text"/>
    <w:basedOn w:val="a"/>
    <w:link w:val="aa"/>
    <w:uiPriority w:val="99"/>
    <w:unhideWhenUsed/>
    <w:rsid w:val="003771F4"/>
    <w:rPr>
      <w:sz w:val="20"/>
      <w:szCs w:val="20"/>
    </w:rPr>
  </w:style>
  <w:style w:type="character" w:customStyle="1" w:styleId="aa">
    <w:name w:val="註解文字 字元"/>
    <w:basedOn w:val="a0"/>
    <w:link w:val="a9"/>
    <w:uiPriority w:val="99"/>
    <w:rsid w:val="003771F4"/>
    <w:rPr>
      <w:sz w:val="20"/>
      <w:szCs w:val="20"/>
      <w:lang w:val="en-US"/>
    </w:rPr>
  </w:style>
  <w:style w:type="paragraph" w:styleId="ab">
    <w:name w:val="annotation subject"/>
    <w:basedOn w:val="a9"/>
    <w:next w:val="a9"/>
    <w:link w:val="ac"/>
    <w:uiPriority w:val="99"/>
    <w:semiHidden/>
    <w:unhideWhenUsed/>
    <w:rsid w:val="003771F4"/>
    <w:rPr>
      <w:b/>
      <w:bCs/>
    </w:rPr>
  </w:style>
  <w:style w:type="character" w:customStyle="1" w:styleId="ac">
    <w:name w:val="註解主旨 字元"/>
    <w:basedOn w:val="aa"/>
    <w:link w:val="ab"/>
    <w:uiPriority w:val="99"/>
    <w:semiHidden/>
    <w:rsid w:val="003771F4"/>
    <w:rPr>
      <w:b/>
      <w:bCs/>
      <w:sz w:val="20"/>
      <w:szCs w:val="20"/>
      <w:lang w:val="en-US"/>
    </w:rPr>
  </w:style>
  <w:style w:type="character" w:styleId="ad">
    <w:name w:val="FollowedHyperlink"/>
    <w:basedOn w:val="a0"/>
    <w:uiPriority w:val="99"/>
    <w:semiHidden/>
    <w:unhideWhenUsed/>
    <w:rsid w:val="00792EAD"/>
    <w:rPr>
      <w:color w:val="954F72" w:themeColor="followedHyperlink"/>
      <w:u w:val="single"/>
    </w:rPr>
  </w:style>
  <w:style w:type="paragraph" w:styleId="ae">
    <w:name w:val="Revision"/>
    <w:hidden/>
    <w:uiPriority w:val="99"/>
    <w:semiHidden/>
    <w:rsid w:val="001F7295"/>
  </w:style>
  <w:style w:type="paragraph" w:styleId="af">
    <w:name w:val="header"/>
    <w:basedOn w:val="a"/>
    <w:link w:val="af0"/>
    <w:uiPriority w:val="99"/>
    <w:unhideWhenUsed/>
    <w:rsid w:val="00877BFD"/>
    <w:pPr>
      <w:tabs>
        <w:tab w:val="center" w:pos="4680"/>
        <w:tab w:val="right" w:pos="9360"/>
      </w:tabs>
    </w:pPr>
  </w:style>
  <w:style w:type="character" w:customStyle="1" w:styleId="af0">
    <w:name w:val="頁首 字元"/>
    <w:basedOn w:val="a0"/>
    <w:link w:val="af"/>
    <w:uiPriority w:val="99"/>
    <w:rsid w:val="00877BFD"/>
  </w:style>
  <w:style w:type="paragraph" w:styleId="af1">
    <w:name w:val="footer"/>
    <w:basedOn w:val="a"/>
    <w:link w:val="af2"/>
    <w:uiPriority w:val="99"/>
    <w:unhideWhenUsed/>
    <w:rsid w:val="00877BFD"/>
    <w:pPr>
      <w:tabs>
        <w:tab w:val="center" w:pos="4680"/>
        <w:tab w:val="right" w:pos="9360"/>
      </w:tabs>
    </w:pPr>
  </w:style>
  <w:style w:type="character" w:customStyle="1" w:styleId="af2">
    <w:name w:val="頁尾 字元"/>
    <w:basedOn w:val="a0"/>
    <w:link w:val="af1"/>
    <w:uiPriority w:val="99"/>
    <w:rsid w:val="00877BFD"/>
  </w:style>
  <w:style w:type="paragraph" w:styleId="af3">
    <w:name w:val="Balloon Text"/>
    <w:basedOn w:val="a"/>
    <w:link w:val="af4"/>
    <w:uiPriority w:val="99"/>
    <w:semiHidden/>
    <w:unhideWhenUsed/>
    <w:rsid w:val="007B2216"/>
    <w:rPr>
      <w:rFonts w:ascii="Microsoft JhengHei UI" w:eastAsia="Microsoft JhengHei UI"/>
      <w:sz w:val="18"/>
      <w:szCs w:val="18"/>
    </w:rPr>
  </w:style>
  <w:style w:type="character" w:customStyle="1" w:styleId="af4">
    <w:name w:val="註解方塊文字 字元"/>
    <w:basedOn w:val="a0"/>
    <w:link w:val="af3"/>
    <w:uiPriority w:val="99"/>
    <w:semiHidden/>
    <w:rsid w:val="007B2216"/>
    <w:rPr>
      <w:rFonts w:ascii="Microsoft JhengHei UI" w:eastAsia="Microsoft JhengHei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290901">
      <w:bodyDiv w:val="1"/>
      <w:marLeft w:val="0"/>
      <w:marRight w:val="0"/>
      <w:marTop w:val="0"/>
      <w:marBottom w:val="0"/>
      <w:divBdr>
        <w:top w:val="none" w:sz="0" w:space="0" w:color="auto"/>
        <w:left w:val="none" w:sz="0" w:space="0" w:color="auto"/>
        <w:bottom w:val="none" w:sz="0" w:space="0" w:color="auto"/>
        <w:right w:val="none" w:sz="0" w:space="0" w:color="auto"/>
      </w:divBdr>
    </w:div>
    <w:div w:id="92171785">
      <w:bodyDiv w:val="1"/>
      <w:marLeft w:val="0"/>
      <w:marRight w:val="0"/>
      <w:marTop w:val="0"/>
      <w:marBottom w:val="0"/>
      <w:divBdr>
        <w:top w:val="none" w:sz="0" w:space="0" w:color="auto"/>
        <w:left w:val="none" w:sz="0" w:space="0" w:color="auto"/>
        <w:bottom w:val="none" w:sz="0" w:space="0" w:color="auto"/>
        <w:right w:val="none" w:sz="0" w:space="0" w:color="auto"/>
      </w:divBdr>
    </w:div>
    <w:div w:id="285817366">
      <w:bodyDiv w:val="1"/>
      <w:marLeft w:val="0"/>
      <w:marRight w:val="0"/>
      <w:marTop w:val="0"/>
      <w:marBottom w:val="0"/>
      <w:divBdr>
        <w:top w:val="none" w:sz="0" w:space="0" w:color="auto"/>
        <w:left w:val="none" w:sz="0" w:space="0" w:color="auto"/>
        <w:bottom w:val="none" w:sz="0" w:space="0" w:color="auto"/>
        <w:right w:val="none" w:sz="0" w:space="0" w:color="auto"/>
      </w:divBdr>
    </w:div>
    <w:div w:id="502863212">
      <w:bodyDiv w:val="1"/>
      <w:marLeft w:val="0"/>
      <w:marRight w:val="0"/>
      <w:marTop w:val="0"/>
      <w:marBottom w:val="0"/>
      <w:divBdr>
        <w:top w:val="none" w:sz="0" w:space="0" w:color="auto"/>
        <w:left w:val="none" w:sz="0" w:space="0" w:color="auto"/>
        <w:bottom w:val="none" w:sz="0" w:space="0" w:color="auto"/>
        <w:right w:val="none" w:sz="0" w:space="0" w:color="auto"/>
      </w:divBdr>
    </w:div>
    <w:div w:id="918557645">
      <w:bodyDiv w:val="1"/>
      <w:marLeft w:val="0"/>
      <w:marRight w:val="0"/>
      <w:marTop w:val="0"/>
      <w:marBottom w:val="0"/>
      <w:divBdr>
        <w:top w:val="none" w:sz="0" w:space="0" w:color="auto"/>
        <w:left w:val="none" w:sz="0" w:space="0" w:color="auto"/>
        <w:bottom w:val="none" w:sz="0" w:space="0" w:color="auto"/>
        <w:right w:val="none" w:sz="0" w:space="0" w:color="auto"/>
      </w:divBdr>
    </w:div>
    <w:div w:id="1179537422">
      <w:bodyDiv w:val="1"/>
      <w:marLeft w:val="0"/>
      <w:marRight w:val="0"/>
      <w:marTop w:val="0"/>
      <w:marBottom w:val="0"/>
      <w:divBdr>
        <w:top w:val="none" w:sz="0" w:space="0" w:color="auto"/>
        <w:left w:val="none" w:sz="0" w:space="0" w:color="auto"/>
        <w:bottom w:val="none" w:sz="0" w:space="0" w:color="auto"/>
        <w:right w:val="none" w:sz="0" w:space="0" w:color="auto"/>
      </w:divBdr>
    </w:div>
    <w:div w:id="14814557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omments.xml.rels><?xml version="1.0" encoding="UTF-8" standalone="yes"?>
<Relationships xmlns="http://schemas.openxmlformats.org/package/2006/relationships"><Relationship Id="rId3" Type="http://schemas.openxmlformats.org/officeDocument/2006/relationships/hyperlink" Target="file:///\\10.5.10.13\Marketing\MarketingMaterials\eDM\2024\24071025_EN_product-TS-h765eU\Design\edm" TargetMode="External"/><Relationship Id="rId2" Type="http://schemas.openxmlformats.org/officeDocument/2006/relationships/hyperlink" Target="https://memoryzone.com.vn/collections/all?q=vendor.filter_key:(%22Western+Digital%22)&amp;page=1&amp;view=grid" TargetMode="External"/><Relationship Id="rId1" Type="http://schemas.openxmlformats.org/officeDocument/2006/relationships/hyperlink" Target="https://www.westerndigital.com/zh-tw/promo/always-on-red" TargetMode="External"/></Relationship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hyperlink" Target="https://www.qnap.com/go/software/container-station" TargetMode="External"/><Relationship Id="rId26" Type="http://schemas.openxmlformats.org/officeDocument/2006/relationships/image" Target="media/image10.png"/><Relationship Id="rId3" Type="http://schemas.openxmlformats.org/officeDocument/2006/relationships/settings" Target="settings.xml"/><Relationship Id="rId21" Type="http://schemas.openxmlformats.org/officeDocument/2006/relationships/hyperlink" Target="https://www.qnap.com/go/solution/qvr-surveillance" TargetMode="External"/><Relationship Id="rId34" Type="http://schemas.openxmlformats.org/officeDocument/2006/relationships/theme" Target="theme/theme1.xml"/><Relationship Id="rId7" Type="http://schemas.openxmlformats.org/officeDocument/2006/relationships/comments" Target="comments.xml"/><Relationship Id="rId12" Type="http://schemas.openxmlformats.org/officeDocument/2006/relationships/image" Target="media/image3.png"/><Relationship Id="rId17" Type="http://schemas.openxmlformats.org/officeDocument/2006/relationships/hyperlink" Target="https://www.qnap.com/go/software/virtualization-station" TargetMode="External"/><Relationship Id="rId25" Type="http://schemas.openxmlformats.org/officeDocument/2006/relationships/image" Target="media/image9.png"/><Relationship Id="rId33" Type="http://schemas.microsoft.com/office/2011/relationships/people" Target="people.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6.png"/><Relationship Id="rId29"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image" Target="media/image8.pn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www.qnap.com/go/solution/file-server" TargetMode="External"/><Relationship Id="rId23" Type="http://schemas.openxmlformats.org/officeDocument/2006/relationships/hyperlink" Target="https://www.qnap.com/go/solution/video-surveillance-storage" TargetMode="External"/><Relationship Id="rId28" Type="http://schemas.openxmlformats.org/officeDocument/2006/relationships/image" Target="media/image12.png"/><Relationship Id="rId36" Type="http://schemas.microsoft.com/office/2016/09/relationships/commentsIds" Target="commentsIds.xml"/><Relationship Id="rId10" Type="http://schemas.openxmlformats.org/officeDocument/2006/relationships/hyperlink" Target="https://www.qnap.com/go/product/TS-1655XeU-RP" TargetMode="External"/><Relationship Id="rId19" Type="http://schemas.openxmlformats.org/officeDocument/2006/relationships/hyperlink" Target="https://www.qnap.com/go/solution/virtualization" TargetMode="External"/><Relationship Id="rId31" Type="http://schemas.openxmlformats.org/officeDocument/2006/relationships/hyperlink" Target="https://www.qnap.com/go/inquiry/sales-inquiry" TargetMode="Externa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hyperlink" Target="https://www.qnap.com/go/product/qxg-es10g1t" TargetMode="External"/><Relationship Id="rId22" Type="http://schemas.openxmlformats.org/officeDocument/2006/relationships/image" Target="media/image7.png"/><Relationship Id="rId27" Type="http://schemas.openxmlformats.org/officeDocument/2006/relationships/image" Target="media/image11.png"/><Relationship Id="rId30" Type="http://schemas.openxmlformats.org/officeDocument/2006/relationships/hyperlink" Target="https://www.qnap.com/go/product/TS-1655XeU-RP" TargetMode="External"/><Relationship Id="rId35" Type="http://schemas.microsoft.com/office/2018/08/relationships/commentsExtensible" Target="commentsExtensible.xml"/><Relationship Id="rId8" Type="http://schemas.microsoft.com/office/2011/relationships/commentsExtended" Target="commentsExtended.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727</TotalTime>
  <Pages>4</Pages>
  <Words>497</Words>
  <Characters>2839</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Kumiko Kanai 金井紅實子</dc:creator>
  <cp:keywords/>
  <dc:description/>
  <cp:lastModifiedBy>Silver Chen 陳金銀</cp:lastModifiedBy>
  <cp:revision>20</cp:revision>
  <dcterms:created xsi:type="dcterms:W3CDTF">2025-03-19T08:30:00Z</dcterms:created>
  <dcterms:modified xsi:type="dcterms:W3CDTF">2025-07-09T05:39:00Z</dcterms:modified>
</cp:coreProperties>
</file>