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B5035" w14:textId="3B7D4823" w:rsidR="00842339" w:rsidRDefault="00842339" w:rsidP="00047416">
      <w:r w:rsidRPr="00842339">
        <w:rPr>
          <w:rFonts w:hint="eastAsia"/>
        </w:rPr>
        <w:t>S</w:t>
      </w:r>
      <w:r w:rsidRPr="00842339">
        <w:t>ize: A</w:t>
      </w:r>
      <w:r w:rsidRPr="00842339">
        <w:rPr>
          <w:rFonts w:hint="eastAsia"/>
        </w:rPr>
        <w:t>4</w:t>
      </w:r>
      <w:r w:rsidRPr="00842339">
        <w:t>+3mm</w:t>
      </w:r>
    </w:p>
    <w:p w14:paraId="5045316B" w14:textId="44C9256A" w:rsidR="00842339" w:rsidRPr="00842339" w:rsidRDefault="00842339" w:rsidP="00047416">
      <w:r w:rsidRPr="00842339">
        <w:t>\\10.5.10.9\Marketing\MarketingMaterials\eDM\2021\21022532_EN_TL-SAS-JBOD</w:t>
      </w:r>
    </w:p>
    <w:p w14:paraId="11B44196" w14:textId="77FD8AD8" w:rsidR="00842339" w:rsidRDefault="00842339" w:rsidP="00047416">
      <w:r>
        <w:rPr>
          <w:noProof/>
        </w:rPr>
        <w:drawing>
          <wp:inline distT="0" distB="0" distL="0" distR="0" wp14:anchorId="09B18692" wp14:editId="4E344859">
            <wp:extent cx="5274310" cy="324040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481F2" w14:textId="6960A3EA" w:rsidR="00842339" w:rsidRPr="00842339" w:rsidRDefault="00842339" w:rsidP="00047416">
      <w:pPr>
        <w:rPr>
          <w:rFonts w:hint="eastAsia"/>
        </w:rPr>
      </w:pPr>
      <w:r>
        <w:rPr>
          <w:rFonts w:hint="eastAsia"/>
        </w:rPr>
        <w:t>高度可以提高，把標題放在</w:t>
      </w:r>
      <w:r>
        <w:rPr>
          <w:rFonts w:hint="eastAsia"/>
        </w:rPr>
        <w:t xml:space="preserve"> UI </w:t>
      </w:r>
      <w:r>
        <w:rPr>
          <w:rFonts w:hint="eastAsia"/>
        </w:rPr>
        <w:t>的上方</w:t>
      </w:r>
    </w:p>
    <w:p w14:paraId="34A79939" w14:textId="74F6E855" w:rsidR="00302678" w:rsidRPr="00047416" w:rsidRDefault="00047416" w:rsidP="00047416">
      <w:pPr>
        <w:rPr>
          <w:b/>
          <w:bCs/>
          <w:sz w:val="36"/>
          <w:szCs w:val="32"/>
        </w:rPr>
      </w:pPr>
      <w:r w:rsidRPr="00047416">
        <w:rPr>
          <w:b/>
          <w:bCs/>
          <w:sz w:val="36"/>
          <w:szCs w:val="32"/>
        </w:rPr>
        <w:t>TL SAS JBOD Storage Enclosures</w:t>
      </w:r>
    </w:p>
    <w:p w14:paraId="1CADF115" w14:textId="2A510B4C" w:rsidR="00047416" w:rsidRDefault="00047416" w:rsidP="00047416">
      <w:r>
        <w:rPr>
          <w:rFonts w:hint="eastAsia"/>
        </w:rPr>
        <w:t>Id</w:t>
      </w:r>
      <w:r>
        <w:t xml:space="preserve">eal storage expansion solution for Windows Server and </w:t>
      </w:r>
      <w:r w:rsidR="00A25357">
        <w:t xml:space="preserve">QNAP </w:t>
      </w:r>
      <w:r>
        <w:t>NAS</w:t>
      </w:r>
    </w:p>
    <w:p w14:paraId="1A3D146D" w14:textId="77777777" w:rsidR="000B521B" w:rsidRDefault="000B521B" w:rsidP="00047416"/>
    <w:p w14:paraId="34454D4D" w14:textId="77777777" w:rsidR="000B521B" w:rsidRPr="000B521B" w:rsidRDefault="000B521B" w:rsidP="000B521B">
      <w:pPr>
        <w:rPr>
          <w:b/>
          <w:bCs/>
        </w:rPr>
      </w:pPr>
      <w:r w:rsidRPr="000B521B">
        <w:rPr>
          <w:b/>
          <w:bCs/>
        </w:rPr>
        <w:t>DataBolt Bandwidth Optimization for high-speed transmission</w:t>
      </w:r>
    </w:p>
    <w:p w14:paraId="61B3432F" w14:textId="77777777" w:rsidR="004C3964" w:rsidRDefault="000B521B" w:rsidP="00047416">
      <w:r w:rsidRPr="000B521B">
        <w:t xml:space="preserve">Featuring Broadcom® SAS DataBolt™ bandwidth optimization technology, the </w:t>
      </w:r>
      <w:r w:rsidR="00AF6E0D">
        <w:t xml:space="preserve">TL SAS JBOD </w:t>
      </w:r>
      <w:r w:rsidRPr="000B521B">
        <w:t>consolidates 6Gb/s infrastructure into 12Gb/s.</w:t>
      </w:r>
    </w:p>
    <w:p w14:paraId="35255577" w14:textId="77777777" w:rsidR="00AF6E0D" w:rsidRDefault="00AF6E0D" w:rsidP="00047416"/>
    <w:p w14:paraId="744C8594" w14:textId="2449537E" w:rsidR="000B521B" w:rsidRPr="000B521B" w:rsidRDefault="000B521B" w:rsidP="00047416">
      <w:pPr>
        <w:rPr>
          <w:b/>
          <w:bCs/>
        </w:rPr>
      </w:pPr>
      <w:r w:rsidRPr="000B521B">
        <w:rPr>
          <w:b/>
          <w:bCs/>
        </w:rPr>
        <w:t>Multipath routing ensure</w:t>
      </w:r>
      <w:r w:rsidR="003677DA">
        <w:rPr>
          <w:b/>
          <w:bCs/>
        </w:rPr>
        <w:t>s</w:t>
      </w:r>
      <w:r w:rsidRPr="000B521B">
        <w:rPr>
          <w:b/>
          <w:bCs/>
        </w:rPr>
        <w:t xml:space="preserve"> continuous system </w:t>
      </w:r>
      <w:proofErr w:type="gramStart"/>
      <w:r w:rsidRPr="000B521B">
        <w:rPr>
          <w:b/>
          <w:bCs/>
        </w:rPr>
        <w:t>operations</w:t>
      </w:r>
      <w:proofErr w:type="gramEnd"/>
    </w:p>
    <w:p w14:paraId="36AD6651" w14:textId="2B5D53FB" w:rsidR="000B521B" w:rsidRDefault="00AF6E0D" w:rsidP="00047416">
      <w:r>
        <w:t xml:space="preserve">The TL SAS JBOD supports multipath routing to </w:t>
      </w:r>
      <w:r w:rsidR="00316667">
        <w:rPr>
          <w:rFonts w:hint="eastAsia"/>
        </w:rPr>
        <w:t>a</w:t>
      </w:r>
      <w:r w:rsidR="00316667">
        <w:t>chieve</w:t>
      </w:r>
      <w:r>
        <w:t xml:space="preserve"> </w:t>
      </w:r>
      <w:r w:rsidRPr="00AF6E0D">
        <w:t>smooth data transmission and continuous operation</w:t>
      </w:r>
      <w:r w:rsidR="002A3597">
        <w:t>s</w:t>
      </w:r>
      <w:r w:rsidRPr="00AF6E0D">
        <w:t>.</w:t>
      </w:r>
    </w:p>
    <w:p w14:paraId="2B9E531E" w14:textId="2A805841" w:rsidR="00B01B99" w:rsidRDefault="00B01B99" w:rsidP="00047416">
      <w:pPr>
        <w:rPr>
          <w:b/>
          <w:bCs/>
        </w:rPr>
      </w:pPr>
    </w:p>
    <w:p w14:paraId="07F6D70D" w14:textId="77777777" w:rsidR="00823ED9" w:rsidRDefault="00823ED9" w:rsidP="00823ED9">
      <w:r>
        <w:rPr>
          <w:b/>
          <w:bCs/>
        </w:rPr>
        <w:t>Achieve high availability with d</w:t>
      </w:r>
      <w:r w:rsidRPr="00F812C9">
        <w:rPr>
          <w:b/>
          <w:bCs/>
        </w:rPr>
        <w:t xml:space="preserve">aisy </w:t>
      </w:r>
      <w:proofErr w:type="gramStart"/>
      <w:r w:rsidRPr="00F812C9">
        <w:rPr>
          <w:b/>
          <w:bCs/>
        </w:rPr>
        <w:t>chaining</w:t>
      </w:r>
      <w:proofErr w:type="gramEnd"/>
    </w:p>
    <w:p w14:paraId="23A4C1A6" w14:textId="77777777" w:rsidR="00823ED9" w:rsidRPr="00244C7A" w:rsidRDefault="00823ED9" w:rsidP="00823ED9">
      <w:r>
        <w:t xml:space="preserve">Up </w:t>
      </w:r>
      <w:r w:rsidRPr="00244C7A">
        <w:t xml:space="preserve">to 16 expansion enclosures </w:t>
      </w:r>
      <w:r>
        <w:t xml:space="preserve">can be daisy-chained to </w:t>
      </w:r>
      <w:r w:rsidRPr="00244C7A">
        <w:t xml:space="preserve">support up to 4.6PB raw capacity </w:t>
      </w:r>
      <w:r>
        <w:t xml:space="preserve">on a </w:t>
      </w:r>
      <w:r w:rsidRPr="00244C7A">
        <w:t>QTS/</w:t>
      </w:r>
      <w:proofErr w:type="spellStart"/>
      <w:r w:rsidRPr="00244C7A">
        <w:t>QuTS</w:t>
      </w:r>
      <w:proofErr w:type="spellEnd"/>
      <w:r w:rsidRPr="00244C7A">
        <w:t xml:space="preserve"> hero NAS</w:t>
      </w:r>
      <w:r>
        <w:t xml:space="preserve"> / Windows servers</w:t>
      </w:r>
      <w:r w:rsidRPr="00244C7A">
        <w:t>.</w:t>
      </w:r>
    </w:p>
    <w:p w14:paraId="18C676CE" w14:textId="77777777" w:rsidR="00823ED9" w:rsidRPr="00823ED9" w:rsidRDefault="00823ED9" w:rsidP="00047416">
      <w:pPr>
        <w:rPr>
          <w:b/>
          <w:bCs/>
        </w:rPr>
      </w:pPr>
    </w:p>
    <w:p w14:paraId="73E78175" w14:textId="77777777" w:rsidR="00621AC7" w:rsidRPr="001E518F" w:rsidRDefault="001E518F" w:rsidP="00047416">
      <w:pPr>
        <w:rPr>
          <w:b/>
          <w:bCs/>
        </w:rPr>
      </w:pPr>
      <w:r w:rsidRPr="001E518F">
        <w:rPr>
          <w:b/>
          <w:bCs/>
        </w:rPr>
        <w:t xml:space="preserve">One JBOD for </w:t>
      </w:r>
      <w:r w:rsidR="001E43D9">
        <w:rPr>
          <w:b/>
          <w:bCs/>
        </w:rPr>
        <w:t>four</w:t>
      </w:r>
      <w:r w:rsidRPr="001E518F">
        <w:rPr>
          <w:b/>
          <w:bCs/>
        </w:rPr>
        <w:t xml:space="preserve"> servers with SAS zoning technology</w:t>
      </w:r>
    </w:p>
    <w:p w14:paraId="135E645C" w14:textId="14DF67BD" w:rsidR="001E518F" w:rsidRDefault="001E518F" w:rsidP="00047416">
      <w:r w:rsidRPr="001E518F">
        <w:t>The TL SAS JBOD supports SAS zoning technology, allowing one JBOD to serve as storage expansion for up to four Windows servers.</w:t>
      </w:r>
    </w:p>
    <w:p w14:paraId="23E72CC7" w14:textId="77777777" w:rsidR="003B38FB" w:rsidRDefault="003B38FB" w:rsidP="00AF18A1">
      <w:pPr>
        <w:rPr>
          <w:b/>
          <w:bCs/>
        </w:rPr>
      </w:pPr>
    </w:p>
    <w:p w14:paraId="76AD86C9" w14:textId="77777777" w:rsidR="00F812C9" w:rsidRDefault="003B38FB" w:rsidP="00AF18A1">
      <w:pPr>
        <w:rPr>
          <w:b/>
          <w:bCs/>
        </w:rPr>
      </w:pPr>
      <w:r>
        <w:rPr>
          <w:b/>
          <w:bCs/>
        </w:rPr>
        <w:lastRenderedPageBreak/>
        <w:t>Flexib</w:t>
      </w:r>
      <w:r w:rsidR="001E43D9">
        <w:rPr>
          <w:b/>
          <w:bCs/>
        </w:rPr>
        <w:t>le</w:t>
      </w:r>
      <w:r>
        <w:rPr>
          <w:b/>
          <w:bCs/>
        </w:rPr>
        <w:t xml:space="preserve"> storage configuration and management</w:t>
      </w:r>
    </w:p>
    <w:p w14:paraId="7A18D712" w14:textId="646503DD" w:rsidR="003B38FB" w:rsidRDefault="007901DB" w:rsidP="00AF18A1">
      <w:r>
        <w:t>Centrally m</w:t>
      </w:r>
      <w:r w:rsidR="003B38FB" w:rsidRPr="003B38FB">
        <w:t xml:space="preserve">anage the storage space and settings of the TL SAS JBOD with </w:t>
      </w:r>
      <w:r>
        <w:t xml:space="preserve">the </w:t>
      </w:r>
      <w:r w:rsidR="003B38FB" w:rsidRPr="003B38FB">
        <w:t xml:space="preserve">Storage &amp; Snapshot Manager </w:t>
      </w:r>
      <w:r>
        <w:t xml:space="preserve">app </w:t>
      </w:r>
      <w:r w:rsidR="003B38FB" w:rsidRPr="003B38FB">
        <w:t>on the host NAS.</w:t>
      </w:r>
    </w:p>
    <w:p w14:paraId="125211D3" w14:textId="77777777" w:rsidR="00842339" w:rsidRDefault="00842339" w:rsidP="00AF18A1"/>
    <w:p w14:paraId="62877821" w14:textId="7684EC2A" w:rsidR="00621AC7" w:rsidRPr="00621AC7" w:rsidRDefault="00842339" w:rsidP="00621AC7">
      <w:pPr>
        <w:jc w:val="center"/>
        <w:rPr>
          <w:b/>
          <w:bCs/>
          <w:sz w:val="32"/>
          <w:szCs w:val="28"/>
        </w:rPr>
      </w:pPr>
      <w:r w:rsidRPr="00842339">
        <w:rPr>
          <w:rFonts w:hint="eastAsia"/>
          <w:highlight w:val="yellow"/>
        </w:rPr>
        <w:t>如果下方無法把產品圖放下去，可以在主視覺把產品圖型</w:t>
      </w:r>
      <w:proofErr w:type="gramStart"/>
      <w:r w:rsidRPr="00842339">
        <w:rPr>
          <w:rFonts w:hint="eastAsia"/>
          <w:highlight w:val="yellow"/>
        </w:rPr>
        <w:t>號標好即可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621AC7" w:rsidRPr="00044F14" w14:paraId="15D5A8C7" w14:textId="77777777" w:rsidTr="00044F14">
        <w:tc>
          <w:tcPr>
            <w:tcW w:w="4181" w:type="dxa"/>
            <w:shd w:val="clear" w:color="auto" w:fill="auto"/>
          </w:tcPr>
          <w:p w14:paraId="02187717" w14:textId="77777777" w:rsidR="00621AC7" w:rsidRPr="00044F14" w:rsidRDefault="00621AC7" w:rsidP="00044F14">
            <w:pPr>
              <w:jc w:val="center"/>
              <w:rPr>
                <w:b/>
                <w:bCs/>
              </w:rPr>
            </w:pPr>
            <w:r w:rsidRPr="00044F14">
              <w:rPr>
                <w:rFonts w:hint="eastAsia"/>
                <w:b/>
                <w:bCs/>
              </w:rPr>
              <w:t>產品圖</w:t>
            </w:r>
          </w:p>
          <w:p w14:paraId="7F9D4C72" w14:textId="77777777" w:rsidR="00621AC7" w:rsidRPr="00044F14" w:rsidRDefault="00621AC7" w:rsidP="00044F14">
            <w:pPr>
              <w:jc w:val="center"/>
              <w:rPr>
                <w:b/>
                <w:bCs/>
              </w:rPr>
            </w:pPr>
            <w:r w:rsidRPr="00044F14">
              <w:rPr>
                <w:b/>
                <w:bCs/>
              </w:rPr>
              <w:t>TL-R1620Sep-RP</w:t>
            </w:r>
          </w:p>
        </w:tc>
        <w:tc>
          <w:tcPr>
            <w:tcW w:w="4181" w:type="dxa"/>
            <w:shd w:val="clear" w:color="auto" w:fill="auto"/>
          </w:tcPr>
          <w:p w14:paraId="508AC03B" w14:textId="77777777" w:rsidR="00621AC7" w:rsidRPr="00044F14" w:rsidRDefault="00621AC7" w:rsidP="00044F14">
            <w:pPr>
              <w:jc w:val="center"/>
              <w:rPr>
                <w:b/>
                <w:bCs/>
              </w:rPr>
            </w:pPr>
            <w:r w:rsidRPr="00044F14">
              <w:rPr>
                <w:rFonts w:hint="eastAsia"/>
                <w:b/>
                <w:bCs/>
              </w:rPr>
              <w:t>產品圖</w:t>
            </w:r>
          </w:p>
          <w:p w14:paraId="75FD69ED" w14:textId="77777777" w:rsidR="00621AC7" w:rsidRPr="00044F14" w:rsidRDefault="00621AC7" w:rsidP="00044F14">
            <w:pPr>
              <w:jc w:val="center"/>
              <w:rPr>
                <w:b/>
                <w:bCs/>
              </w:rPr>
            </w:pPr>
            <w:r w:rsidRPr="00044F14">
              <w:rPr>
                <w:b/>
                <w:bCs/>
              </w:rPr>
              <w:t>TL-R1220Sep-RP</w:t>
            </w:r>
          </w:p>
        </w:tc>
      </w:tr>
    </w:tbl>
    <w:p w14:paraId="40B8A18D" w14:textId="77777777" w:rsidR="003B38FB" w:rsidRPr="003B38FB" w:rsidRDefault="003B38FB" w:rsidP="003B38FB">
      <w:pPr>
        <w:rPr>
          <w:b/>
          <w:bCs/>
        </w:rPr>
      </w:pPr>
    </w:p>
    <w:sectPr w:rsidR="003B38FB" w:rsidRPr="003B38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09378" w14:textId="77777777" w:rsidR="00933B1E" w:rsidRDefault="00933B1E" w:rsidP="001A3977">
      <w:r>
        <w:separator/>
      </w:r>
    </w:p>
  </w:endnote>
  <w:endnote w:type="continuationSeparator" w:id="0">
    <w:p w14:paraId="709AB521" w14:textId="77777777" w:rsidR="00933B1E" w:rsidRDefault="00933B1E" w:rsidP="001A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2BCDD" w14:textId="77777777" w:rsidR="00933B1E" w:rsidRDefault="00933B1E" w:rsidP="001A3977">
      <w:r>
        <w:separator/>
      </w:r>
    </w:p>
  </w:footnote>
  <w:footnote w:type="continuationSeparator" w:id="0">
    <w:p w14:paraId="0E044F3B" w14:textId="77777777" w:rsidR="00933B1E" w:rsidRDefault="00933B1E" w:rsidP="001A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21C48"/>
    <w:multiLevelType w:val="multilevel"/>
    <w:tmpl w:val="68EC8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AF7A0D"/>
    <w:multiLevelType w:val="hybridMultilevel"/>
    <w:tmpl w:val="1DDCD8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416"/>
    <w:rsid w:val="00044F14"/>
    <w:rsid w:val="00047416"/>
    <w:rsid w:val="000B521B"/>
    <w:rsid w:val="001A3977"/>
    <w:rsid w:val="001E43D9"/>
    <w:rsid w:val="001E518F"/>
    <w:rsid w:val="00244C7A"/>
    <w:rsid w:val="002A2B5A"/>
    <w:rsid w:val="002A3597"/>
    <w:rsid w:val="00302678"/>
    <w:rsid w:val="00316667"/>
    <w:rsid w:val="003677DA"/>
    <w:rsid w:val="003B38FB"/>
    <w:rsid w:val="00477950"/>
    <w:rsid w:val="004C3964"/>
    <w:rsid w:val="00621AC7"/>
    <w:rsid w:val="007901DB"/>
    <w:rsid w:val="00823ED9"/>
    <w:rsid w:val="00842339"/>
    <w:rsid w:val="00872AED"/>
    <w:rsid w:val="008E1BED"/>
    <w:rsid w:val="009026C8"/>
    <w:rsid w:val="00933B1E"/>
    <w:rsid w:val="00A25357"/>
    <w:rsid w:val="00AF18A1"/>
    <w:rsid w:val="00AF6E0D"/>
    <w:rsid w:val="00B01B99"/>
    <w:rsid w:val="00D22F79"/>
    <w:rsid w:val="00F8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B97805"/>
  <w15:chartTrackingRefBased/>
  <w15:docId w15:val="{EE7B9628-8180-4DFE-9A1C-0CC3B3E2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新細明體" w:hAnsi="Calibri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  <w:lang w:val="en-US"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9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1A3977"/>
    <w:rPr>
      <w:kern w:val="2"/>
    </w:rPr>
  </w:style>
  <w:style w:type="paragraph" w:styleId="a5">
    <w:name w:val="footer"/>
    <w:basedOn w:val="a"/>
    <w:link w:val="a6"/>
    <w:uiPriority w:val="99"/>
    <w:unhideWhenUsed/>
    <w:rsid w:val="001A39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1A3977"/>
    <w:rPr>
      <w:kern w:val="2"/>
    </w:rPr>
  </w:style>
  <w:style w:type="table" w:styleId="a7">
    <w:name w:val="Table Grid"/>
    <w:basedOn w:val="a1"/>
    <w:uiPriority w:val="39"/>
    <w:rsid w:val="00621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3677D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677DA"/>
    <w:rPr>
      <w:sz w:val="20"/>
      <w:szCs w:val="20"/>
    </w:rPr>
  </w:style>
  <w:style w:type="character" w:customStyle="1" w:styleId="aa">
    <w:name w:val="註解文字 字元"/>
    <w:basedOn w:val="a0"/>
    <w:link w:val="a9"/>
    <w:uiPriority w:val="99"/>
    <w:semiHidden/>
    <w:rsid w:val="003677DA"/>
    <w:rPr>
      <w:kern w:val="2"/>
      <w:lang w:val="en-US" w:eastAsia="zh-TW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677DA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3677DA"/>
    <w:rPr>
      <w:b/>
      <w:bCs/>
      <w:kern w:val="2"/>
      <w:lang w:val="en-US" w:eastAsia="zh-TW"/>
    </w:rPr>
  </w:style>
  <w:style w:type="paragraph" w:styleId="ad">
    <w:name w:val="Revision"/>
    <w:hidden/>
    <w:uiPriority w:val="99"/>
    <w:semiHidden/>
    <w:rsid w:val="003677DA"/>
    <w:rPr>
      <w:kern w:val="2"/>
      <w:sz w:val="24"/>
      <w:szCs w:val="22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QNAP_Sabrina Wang</dc:creator>
  <cp:keywords/>
  <dc:description/>
  <cp:lastModifiedBy>QNAP_Sabrina Wang</cp:lastModifiedBy>
  <cp:revision>10</cp:revision>
  <dcterms:created xsi:type="dcterms:W3CDTF">2021-02-23T17:26:00Z</dcterms:created>
  <dcterms:modified xsi:type="dcterms:W3CDTF">2021-03-16T09:37:00Z</dcterms:modified>
</cp:coreProperties>
</file>